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4B7F" w14:textId="45C1FEE7" w:rsidR="00E74A31" w:rsidRDefault="00E74A31" w:rsidP="001279AA">
      <w:pPr>
        <w:jc w:val="both"/>
        <w:rPr>
          <w:noProof/>
          <w:lang w:eastAsia="nl-NL"/>
        </w:rPr>
      </w:pPr>
      <w:r>
        <w:rPr>
          <w:noProof/>
          <w:lang w:eastAsia="nl-NL"/>
        </w:rPr>
        <w:drawing>
          <wp:anchor distT="0" distB="0" distL="114300" distR="114300" simplePos="0" relativeHeight="251657728" behindDoc="1" locked="0" layoutInCell="1" allowOverlap="1" wp14:anchorId="40773A13" wp14:editId="23172548">
            <wp:simplePos x="0" y="0"/>
            <wp:positionH relativeFrom="page">
              <wp:posOffset>0</wp:posOffset>
            </wp:positionH>
            <wp:positionV relativeFrom="paragraph">
              <wp:posOffset>-898525</wp:posOffset>
            </wp:positionV>
            <wp:extent cx="7558405" cy="10706735"/>
            <wp:effectExtent l="0" t="0" r="444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8405" cy="10706735"/>
                    </a:xfrm>
                    <a:prstGeom prst="rect">
                      <a:avLst/>
                    </a:prstGeom>
                    <a:noFill/>
                  </pic:spPr>
                </pic:pic>
              </a:graphicData>
            </a:graphic>
            <wp14:sizeRelH relativeFrom="page">
              <wp14:pctWidth>0</wp14:pctWidth>
            </wp14:sizeRelH>
            <wp14:sizeRelV relativeFrom="page">
              <wp14:pctHeight>0</wp14:pctHeight>
            </wp14:sizeRelV>
          </wp:anchor>
        </w:drawing>
      </w:r>
    </w:p>
    <w:p w14:paraId="099F4DF2" w14:textId="77777777" w:rsidR="00E74A31" w:rsidRDefault="00E74A31" w:rsidP="001279AA">
      <w:pPr>
        <w:jc w:val="both"/>
        <w:rPr>
          <w:noProof/>
          <w:lang w:eastAsia="nl-NL"/>
        </w:rPr>
      </w:pPr>
    </w:p>
    <w:p w14:paraId="25503837" w14:textId="46F1CFE9" w:rsidR="001279AA" w:rsidRDefault="001279AA" w:rsidP="001279AA">
      <w:pPr>
        <w:jc w:val="both"/>
        <w:rPr>
          <w:rFonts w:ascii="Times New Roman" w:hAnsi="Times New Roman"/>
          <w:sz w:val="24"/>
          <w:szCs w:val="24"/>
        </w:rPr>
      </w:pPr>
    </w:p>
    <w:p w14:paraId="11894B68" w14:textId="77777777" w:rsidR="00177F56" w:rsidRDefault="00177F56" w:rsidP="000E215C">
      <w:pPr>
        <w:pStyle w:val="Kop2"/>
      </w:pPr>
      <w:r>
        <w:rPr>
          <w:noProof/>
          <w:lang w:eastAsia="nl-NL"/>
        </w:rPr>
        <w:br/>
      </w:r>
      <w:r>
        <w:rPr>
          <w:noProof/>
          <w:lang w:eastAsia="nl-NL"/>
        </w:rPr>
        <w:br/>
      </w:r>
      <w:r>
        <w:rPr>
          <w:noProof/>
          <w:lang w:eastAsia="nl-NL"/>
        </w:rPr>
        <w:br/>
      </w:r>
      <w:r>
        <w:rPr>
          <w:noProof/>
          <w:lang w:eastAsia="nl-NL"/>
        </w:rPr>
        <w:br/>
      </w:r>
      <w:r>
        <w:rPr>
          <w:noProof/>
          <w:lang w:eastAsia="nl-NL"/>
        </w:rPr>
        <w:br/>
      </w:r>
    </w:p>
    <w:p w14:paraId="5B1E9BD0" w14:textId="77777777" w:rsidR="00177F56" w:rsidRDefault="00177F56" w:rsidP="00897019">
      <w:pPr>
        <w:jc w:val="both"/>
        <w:rPr>
          <w:rFonts w:ascii="Times New Roman" w:hAnsi="Times New Roman"/>
          <w:sz w:val="24"/>
          <w:szCs w:val="24"/>
        </w:rPr>
      </w:pPr>
    </w:p>
    <w:p w14:paraId="404C5BE5" w14:textId="77777777" w:rsidR="00ED3351" w:rsidRDefault="00ED3351" w:rsidP="00897019">
      <w:pPr>
        <w:jc w:val="both"/>
        <w:rPr>
          <w:rFonts w:ascii="Times New Roman" w:hAnsi="Times New Roman"/>
          <w:b/>
          <w:sz w:val="32"/>
          <w:szCs w:val="32"/>
        </w:rPr>
      </w:pPr>
    </w:p>
    <w:p w14:paraId="4C6E3828" w14:textId="77777777" w:rsidR="00ED3351" w:rsidRDefault="00ED3351" w:rsidP="00897019">
      <w:pPr>
        <w:jc w:val="both"/>
        <w:rPr>
          <w:rFonts w:ascii="Times New Roman" w:hAnsi="Times New Roman"/>
          <w:b/>
          <w:sz w:val="32"/>
          <w:szCs w:val="32"/>
        </w:rPr>
      </w:pPr>
    </w:p>
    <w:p w14:paraId="3B6D39D0" w14:textId="2E148A63" w:rsidR="00177F56" w:rsidRPr="000048F4" w:rsidRDefault="00C06126" w:rsidP="00897019">
      <w:pPr>
        <w:jc w:val="both"/>
        <w:rPr>
          <w:rFonts w:ascii="Times New Roman" w:hAnsi="Times New Roman"/>
          <w:b/>
          <w:sz w:val="36"/>
          <w:szCs w:val="36"/>
        </w:rPr>
      </w:pPr>
      <w:r w:rsidRPr="000048F4">
        <w:rPr>
          <w:rFonts w:ascii="Times New Roman" w:hAnsi="Times New Roman"/>
          <w:b/>
          <w:sz w:val="36"/>
          <w:szCs w:val="36"/>
        </w:rPr>
        <w:t xml:space="preserve">Jaarverslag </w:t>
      </w:r>
      <w:r w:rsidR="00FC3080" w:rsidRPr="000048F4">
        <w:rPr>
          <w:rFonts w:ascii="Times New Roman" w:hAnsi="Times New Roman"/>
          <w:b/>
          <w:sz w:val="36"/>
          <w:szCs w:val="36"/>
        </w:rPr>
        <w:t>20</w:t>
      </w:r>
      <w:r w:rsidR="002B4952">
        <w:rPr>
          <w:rFonts w:ascii="Times New Roman" w:hAnsi="Times New Roman"/>
          <w:b/>
          <w:sz w:val="36"/>
          <w:szCs w:val="36"/>
        </w:rPr>
        <w:t>2</w:t>
      </w:r>
      <w:r w:rsidR="009145D2">
        <w:rPr>
          <w:rFonts w:ascii="Times New Roman" w:hAnsi="Times New Roman"/>
          <w:b/>
          <w:sz w:val="36"/>
          <w:szCs w:val="36"/>
        </w:rPr>
        <w:t>1</w:t>
      </w:r>
      <w:r w:rsidR="00177F56" w:rsidRPr="000048F4">
        <w:rPr>
          <w:rFonts w:ascii="Times New Roman" w:hAnsi="Times New Roman"/>
          <w:b/>
          <w:sz w:val="36"/>
          <w:szCs w:val="36"/>
        </w:rPr>
        <w:t xml:space="preserve"> Stichting Paulien </w:t>
      </w:r>
    </w:p>
    <w:p w14:paraId="684FADE3" w14:textId="77777777" w:rsidR="00ED3351" w:rsidRDefault="00ED3351" w:rsidP="00897019">
      <w:pPr>
        <w:jc w:val="both"/>
        <w:rPr>
          <w:rFonts w:ascii="Times New Roman" w:hAnsi="Times New Roman"/>
          <w:sz w:val="24"/>
          <w:szCs w:val="24"/>
        </w:rPr>
      </w:pPr>
    </w:p>
    <w:p w14:paraId="53CEC8B0" w14:textId="3143D54F" w:rsidR="00177F56" w:rsidRPr="002B26A1" w:rsidRDefault="00177F56" w:rsidP="00897019">
      <w:pPr>
        <w:jc w:val="both"/>
        <w:rPr>
          <w:rFonts w:ascii="Times New Roman" w:hAnsi="Times New Roman"/>
        </w:rPr>
      </w:pPr>
      <w:r w:rsidRPr="002B26A1">
        <w:rPr>
          <w:rFonts w:ascii="Times New Roman" w:hAnsi="Times New Roman"/>
        </w:rPr>
        <w:t xml:space="preserve">In dit </w:t>
      </w:r>
      <w:r w:rsidR="009145D2">
        <w:rPr>
          <w:rFonts w:ascii="Times New Roman" w:hAnsi="Times New Roman"/>
        </w:rPr>
        <w:t>negende</w:t>
      </w:r>
      <w:r w:rsidR="002B4952">
        <w:rPr>
          <w:rFonts w:ascii="Times New Roman" w:hAnsi="Times New Roman"/>
        </w:rPr>
        <w:t xml:space="preserve"> </w:t>
      </w:r>
      <w:r w:rsidRPr="002B26A1">
        <w:rPr>
          <w:rFonts w:ascii="Times New Roman" w:hAnsi="Times New Roman"/>
        </w:rPr>
        <w:t xml:space="preserve">jaarverslag van Stichting Paulien informeren we u over </w:t>
      </w:r>
      <w:r w:rsidR="004C6928" w:rsidRPr="002B26A1">
        <w:rPr>
          <w:rFonts w:ascii="Times New Roman" w:hAnsi="Times New Roman"/>
        </w:rPr>
        <w:t>onze</w:t>
      </w:r>
      <w:r w:rsidRPr="002B26A1">
        <w:rPr>
          <w:rFonts w:ascii="Times New Roman" w:hAnsi="Times New Roman"/>
        </w:rPr>
        <w:t xml:space="preserve"> activiteiten </w:t>
      </w:r>
      <w:r w:rsidR="00FC3080" w:rsidRPr="002B26A1">
        <w:rPr>
          <w:rFonts w:ascii="Times New Roman" w:hAnsi="Times New Roman"/>
        </w:rPr>
        <w:t>in 20</w:t>
      </w:r>
      <w:r w:rsidR="002B4952">
        <w:rPr>
          <w:rFonts w:ascii="Times New Roman" w:hAnsi="Times New Roman"/>
        </w:rPr>
        <w:t>2</w:t>
      </w:r>
      <w:r w:rsidR="002C23A4">
        <w:rPr>
          <w:rFonts w:ascii="Times New Roman" w:hAnsi="Times New Roman"/>
        </w:rPr>
        <w:t>1</w:t>
      </w:r>
      <w:r w:rsidR="004C6928" w:rsidRPr="002B26A1">
        <w:rPr>
          <w:rFonts w:ascii="Times New Roman" w:hAnsi="Times New Roman"/>
        </w:rPr>
        <w:t>.</w:t>
      </w:r>
    </w:p>
    <w:p w14:paraId="3EF5DF01" w14:textId="77777777" w:rsidR="00177F56" w:rsidRPr="002B26A1" w:rsidRDefault="00177F56" w:rsidP="00897019">
      <w:pPr>
        <w:jc w:val="both"/>
        <w:rPr>
          <w:rFonts w:ascii="Times New Roman" w:hAnsi="Times New Roman"/>
          <w:i/>
        </w:rPr>
      </w:pPr>
      <w:r w:rsidRPr="000048F4">
        <w:rPr>
          <w:rFonts w:ascii="Times New Roman" w:hAnsi="Times New Roman"/>
          <w:b/>
          <w:bCs/>
          <w:iCs/>
          <w:sz w:val="28"/>
          <w:szCs w:val="28"/>
        </w:rPr>
        <w:t>Dagelijkse gang van zaken</w:t>
      </w:r>
      <w:r w:rsidRPr="002B26A1">
        <w:rPr>
          <w:rFonts w:ascii="Times New Roman" w:hAnsi="Times New Roman"/>
          <w:i/>
        </w:rPr>
        <w:t>:</w:t>
      </w:r>
    </w:p>
    <w:p w14:paraId="797905BF" w14:textId="77AF3DFF" w:rsidR="00177F56" w:rsidRPr="002B26A1" w:rsidRDefault="00177F56" w:rsidP="00897019">
      <w:pPr>
        <w:jc w:val="both"/>
        <w:rPr>
          <w:rFonts w:ascii="Times New Roman" w:hAnsi="Times New Roman"/>
        </w:rPr>
      </w:pPr>
      <w:r w:rsidRPr="002B26A1">
        <w:rPr>
          <w:rFonts w:ascii="Times New Roman" w:hAnsi="Times New Roman"/>
        </w:rPr>
        <w:t>Het voltallige bestuur heeft in 20</w:t>
      </w:r>
      <w:r w:rsidR="002B4952">
        <w:rPr>
          <w:rFonts w:ascii="Times New Roman" w:hAnsi="Times New Roman"/>
        </w:rPr>
        <w:t>2</w:t>
      </w:r>
      <w:r w:rsidR="009145D2">
        <w:rPr>
          <w:rFonts w:ascii="Times New Roman" w:hAnsi="Times New Roman"/>
        </w:rPr>
        <w:t>1</w:t>
      </w:r>
      <w:r w:rsidR="004C6928" w:rsidRPr="002B26A1">
        <w:rPr>
          <w:rFonts w:ascii="Times New Roman" w:hAnsi="Times New Roman"/>
        </w:rPr>
        <w:t xml:space="preserve"> twee</w:t>
      </w:r>
      <w:r w:rsidRPr="002B26A1">
        <w:rPr>
          <w:rFonts w:ascii="Times New Roman" w:hAnsi="Times New Roman"/>
        </w:rPr>
        <w:t xml:space="preserve">maal vergaderd: </w:t>
      </w:r>
      <w:r w:rsidR="00665CF6" w:rsidRPr="002B26A1">
        <w:rPr>
          <w:rFonts w:ascii="Times New Roman" w:hAnsi="Times New Roman"/>
        </w:rPr>
        <w:t>op</w:t>
      </w:r>
      <w:r w:rsidR="002B4952">
        <w:rPr>
          <w:rFonts w:ascii="Times New Roman" w:hAnsi="Times New Roman"/>
        </w:rPr>
        <w:t xml:space="preserve">  </w:t>
      </w:r>
      <w:r w:rsidR="009145D2">
        <w:rPr>
          <w:rFonts w:ascii="Times New Roman" w:hAnsi="Times New Roman"/>
        </w:rPr>
        <w:t xml:space="preserve">28 maart 2021 en op </w:t>
      </w:r>
      <w:r w:rsidR="00086B87">
        <w:rPr>
          <w:rFonts w:ascii="Times New Roman" w:hAnsi="Times New Roman"/>
        </w:rPr>
        <w:t>21 november 2021</w:t>
      </w:r>
      <w:r w:rsidR="003617CA">
        <w:rPr>
          <w:rFonts w:ascii="Times New Roman" w:hAnsi="Times New Roman"/>
        </w:rPr>
        <w:t>.</w:t>
      </w:r>
      <w:r w:rsidR="002B4952">
        <w:rPr>
          <w:rFonts w:ascii="Times New Roman" w:hAnsi="Times New Roman"/>
        </w:rPr>
        <w:t xml:space="preserve">  </w:t>
      </w:r>
      <w:r w:rsidR="004C6928" w:rsidRPr="002B26A1">
        <w:rPr>
          <w:rFonts w:ascii="Times New Roman" w:hAnsi="Times New Roman"/>
        </w:rPr>
        <w:t xml:space="preserve"> </w:t>
      </w:r>
      <w:r w:rsidRPr="002B26A1">
        <w:rPr>
          <w:rFonts w:ascii="Times New Roman" w:hAnsi="Times New Roman"/>
        </w:rPr>
        <w:t xml:space="preserve">Notulen van deze vergaderingen zijn op aanvraag beschikbaar. In </w:t>
      </w:r>
      <w:r w:rsidR="00FC3080" w:rsidRPr="002B26A1">
        <w:rPr>
          <w:rFonts w:ascii="Times New Roman" w:hAnsi="Times New Roman"/>
        </w:rPr>
        <w:t xml:space="preserve">de vergadering van </w:t>
      </w:r>
      <w:r w:rsidR="00086B87">
        <w:rPr>
          <w:rFonts w:ascii="Times New Roman" w:hAnsi="Times New Roman"/>
        </w:rPr>
        <w:t>28 maart 2021</w:t>
      </w:r>
      <w:r w:rsidR="00F3615A">
        <w:rPr>
          <w:rFonts w:ascii="Times New Roman" w:hAnsi="Times New Roman"/>
        </w:rPr>
        <w:t xml:space="preserve"> </w:t>
      </w:r>
      <w:r w:rsidR="004C6928" w:rsidRPr="002B26A1">
        <w:rPr>
          <w:rFonts w:ascii="Times New Roman" w:hAnsi="Times New Roman"/>
        </w:rPr>
        <w:t>werden d</w:t>
      </w:r>
      <w:r w:rsidR="007836A9" w:rsidRPr="002B26A1">
        <w:rPr>
          <w:rFonts w:ascii="Times New Roman" w:hAnsi="Times New Roman"/>
        </w:rPr>
        <w:t>e jaarstukken over het jaar 20</w:t>
      </w:r>
      <w:r w:rsidR="00086B87">
        <w:rPr>
          <w:rFonts w:ascii="Times New Roman" w:hAnsi="Times New Roman"/>
        </w:rPr>
        <w:t>20</w:t>
      </w:r>
      <w:r w:rsidR="004C6928" w:rsidRPr="002B26A1">
        <w:rPr>
          <w:rFonts w:ascii="Times New Roman" w:hAnsi="Times New Roman"/>
        </w:rPr>
        <w:t xml:space="preserve"> besproken en vastgesteld. </w:t>
      </w:r>
      <w:r w:rsidR="00112E00" w:rsidRPr="002B26A1">
        <w:rPr>
          <w:rFonts w:ascii="Times New Roman" w:hAnsi="Times New Roman"/>
        </w:rPr>
        <w:t>Verder werden in beide vergaderingen</w:t>
      </w:r>
      <w:r w:rsidR="004C6928" w:rsidRPr="002B26A1">
        <w:rPr>
          <w:rFonts w:ascii="Times New Roman" w:hAnsi="Times New Roman"/>
        </w:rPr>
        <w:t xml:space="preserve"> aanvragen beoordeeld en werd besloten over goedkeuring of afwijzing. Het grote aantal ontvangen aanvragen dwingt, gelet op de beschikbare middelen, telkens weer tot een scherpe selectie. </w:t>
      </w:r>
      <w:r w:rsidRPr="002B26A1">
        <w:rPr>
          <w:rFonts w:ascii="Times New Roman" w:hAnsi="Times New Roman"/>
        </w:rPr>
        <w:t xml:space="preserve"> </w:t>
      </w:r>
    </w:p>
    <w:p w14:paraId="32DE6F2B" w14:textId="77777777" w:rsidR="00112E00" w:rsidRPr="002B26A1" w:rsidRDefault="00112E00" w:rsidP="00AB55D8">
      <w:pPr>
        <w:jc w:val="both"/>
        <w:rPr>
          <w:rFonts w:ascii="Times New Roman" w:hAnsi="Times New Roman"/>
        </w:rPr>
      </w:pPr>
      <w:r w:rsidRPr="002B26A1">
        <w:rPr>
          <w:rFonts w:ascii="Times New Roman" w:hAnsi="Times New Roman"/>
        </w:rPr>
        <w:t xml:space="preserve">De dagelijkse gang van zaken binnen de Stichting is als volgt. </w:t>
      </w:r>
      <w:r w:rsidR="00FC3080" w:rsidRPr="002B26A1">
        <w:rPr>
          <w:rFonts w:ascii="Times New Roman" w:hAnsi="Times New Roman"/>
        </w:rPr>
        <w:t xml:space="preserve">Gedurende een of meer termijnen wordt gelegenheid geboden aanvragen in te dienen voor een bijdrage van de Stichting Paulien. </w:t>
      </w:r>
      <w:r w:rsidR="00643DBA" w:rsidRPr="002B26A1">
        <w:rPr>
          <w:rFonts w:ascii="Times New Roman" w:hAnsi="Times New Roman"/>
        </w:rPr>
        <w:t xml:space="preserve">Termijnen worden op de site vermeld. Zodra het budget dat voor een bepaald jaar beschikbaar is, is besteed wordt dit eveneens op de site vermeld.  </w:t>
      </w:r>
      <w:r w:rsidRPr="002B26A1">
        <w:rPr>
          <w:rFonts w:ascii="Times New Roman" w:hAnsi="Times New Roman"/>
        </w:rPr>
        <w:t xml:space="preserve">De secretaris registreert de aanvragen en zodra een indieningsdatum is verstreken worden de in de voorafgaande periode ontvangen aanvragen voorgelegd aan de voorzitter. Die legt vervolgens met suggesties en kanttekeningen de aanvragen per mail voor aan het Bestuur. Besluitvorming vindt plaats bij meerderheid. De uitkomsten, dat wil zeggen toewijzing en afwijzing van aanvragen, worden vervolgens in de eerstvolgende bestuursvergadering geformaliseerd. </w:t>
      </w:r>
    </w:p>
    <w:p w14:paraId="1A5B84FD" w14:textId="6E4D094F" w:rsidR="00177F56" w:rsidRPr="002B26A1" w:rsidRDefault="00177F56" w:rsidP="00AB55D8">
      <w:pPr>
        <w:jc w:val="both"/>
        <w:rPr>
          <w:rFonts w:ascii="Times New Roman" w:hAnsi="Times New Roman"/>
        </w:rPr>
      </w:pPr>
      <w:r w:rsidRPr="002B26A1">
        <w:rPr>
          <w:rFonts w:ascii="Times New Roman" w:hAnsi="Times New Roman"/>
        </w:rPr>
        <w:t xml:space="preserve">Het dagelijks bestuur bestaande uit Joep, Thieu en </w:t>
      </w:r>
      <w:r w:rsidR="002B62E9" w:rsidRPr="002B26A1">
        <w:rPr>
          <w:rFonts w:ascii="Times New Roman" w:hAnsi="Times New Roman"/>
        </w:rPr>
        <w:t>Frank</w:t>
      </w:r>
      <w:r w:rsidRPr="002B26A1">
        <w:rPr>
          <w:rFonts w:ascii="Times New Roman" w:hAnsi="Times New Roman"/>
        </w:rPr>
        <w:t xml:space="preserve"> heeft regelmatig contact rondom nieuwe aanvragen</w:t>
      </w:r>
      <w:r w:rsidR="00643DBA" w:rsidRPr="002B26A1">
        <w:rPr>
          <w:rFonts w:ascii="Times New Roman" w:hAnsi="Times New Roman"/>
        </w:rPr>
        <w:t xml:space="preserve"> of wanneer zich met betrekking tot de besteding van een schenking ontwikkelingen voordoen. </w:t>
      </w:r>
      <w:r w:rsidRPr="002B26A1">
        <w:rPr>
          <w:rFonts w:ascii="Times New Roman" w:hAnsi="Times New Roman"/>
        </w:rPr>
        <w:t xml:space="preserve">De communicatie via email werkt uiterst </w:t>
      </w:r>
      <w:r w:rsidR="002B4952" w:rsidRPr="002B26A1">
        <w:rPr>
          <w:rFonts w:ascii="Times New Roman" w:hAnsi="Times New Roman"/>
        </w:rPr>
        <w:t>efficiënt</w:t>
      </w:r>
      <w:r w:rsidRPr="002B26A1">
        <w:rPr>
          <w:rFonts w:ascii="Times New Roman" w:hAnsi="Times New Roman"/>
        </w:rPr>
        <w:t xml:space="preserve"> en wordt als prettig ervaren.</w:t>
      </w:r>
    </w:p>
    <w:p w14:paraId="44099283" w14:textId="73A4DEAE" w:rsidR="00177F56" w:rsidRPr="000048F4" w:rsidRDefault="00177F56" w:rsidP="00897019">
      <w:pPr>
        <w:jc w:val="both"/>
        <w:rPr>
          <w:rFonts w:ascii="Times New Roman" w:hAnsi="Times New Roman"/>
          <w:b/>
          <w:sz w:val="28"/>
          <w:szCs w:val="28"/>
        </w:rPr>
      </w:pPr>
      <w:r w:rsidRPr="000048F4">
        <w:rPr>
          <w:rFonts w:ascii="Times New Roman" w:hAnsi="Times New Roman"/>
          <w:b/>
          <w:sz w:val="28"/>
          <w:szCs w:val="28"/>
        </w:rPr>
        <w:t>Activiteiten in 20</w:t>
      </w:r>
      <w:r w:rsidR="002B4952">
        <w:rPr>
          <w:rFonts w:ascii="Times New Roman" w:hAnsi="Times New Roman"/>
          <w:b/>
          <w:sz w:val="28"/>
          <w:szCs w:val="28"/>
        </w:rPr>
        <w:t>2</w:t>
      </w:r>
      <w:r w:rsidR="00086B87">
        <w:rPr>
          <w:rFonts w:ascii="Times New Roman" w:hAnsi="Times New Roman"/>
          <w:b/>
          <w:sz w:val="28"/>
          <w:szCs w:val="28"/>
        </w:rPr>
        <w:t>1</w:t>
      </w:r>
    </w:p>
    <w:p w14:paraId="3E4672B2" w14:textId="23ADFB17" w:rsidR="001279AA" w:rsidRPr="002B26A1" w:rsidRDefault="00643DBA" w:rsidP="001279AA">
      <w:pPr>
        <w:jc w:val="both"/>
        <w:rPr>
          <w:rFonts w:ascii="Times New Roman" w:hAnsi="Times New Roman"/>
        </w:rPr>
      </w:pPr>
      <w:r w:rsidRPr="002B26A1">
        <w:rPr>
          <w:rFonts w:ascii="Times New Roman" w:hAnsi="Times New Roman"/>
        </w:rPr>
        <w:lastRenderedPageBreak/>
        <w:t>In totaal werden in 20</w:t>
      </w:r>
      <w:r w:rsidR="002B4952">
        <w:rPr>
          <w:rFonts w:ascii="Times New Roman" w:hAnsi="Times New Roman"/>
        </w:rPr>
        <w:t>2</w:t>
      </w:r>
      <w:r w:rsidR="00086B87">
        <w:rPr>
          <w:rFonts w:ascii="Times New Roman" w:hAnsi="Times New Roman"/>
        </w:rPr>
        <w:t>1</w:t>
      </w:r>
      <w:r w:rsidR="002B4952">
        <w:rPr>
          <w:rFonts w:ascii="Times New Roman" w:hAnsi="Times New Roman"/>
        </w:rPr>
        <w:t xml:space="preserve"> </w:t>
      </w:r>
      <w:r w:rsidR="00A22402">
        <w:rPr>
          <w:rFonts w:ascii="Times New Roman" w:hAnsi="Times New Roman"/>
        </w:rPr>
        <w:t>56</w:t>
      </w:r>
      <w:r w:rsidR="00357300">
        <w:rPr>
          <w:rFonts w:ascii="Times New Roman" w:hAnsi="Times New Roman"/>
        </w:rPr>
        <w:t xml:space="preserve"> </w:t>
      </w:r>
      <w:r w:rsidR="007B1396" w:rsidRPr="002B26A1">
        <w:rPr>
          <w:rFonts w:ascii="Times New Roman" w:hAnsi="Times New Roman"/>
        </w:rPr>
        <w:t>aanvragen voor een sch</w:t>
      </w:r>
      <w:r w:rsidRPr="002B26A1">
        <w:rPr>
          <w:rFonts w:ascii="Times New Roman" w:hAnsi="Times New Roman"/>
        </w:rPr>
        <w:t xml:space="preserve">enking ontvangen. Er werden </w:t>
      </w:r>
      <w:r w:rsidR="00B45195" w:rsidRPr="002B26A1">
        <w:rPr>
          <w:rFonts w:ascii="Times New Roman" w:hAnsi="Times New Roman"/>
        </w:rPr>
        <w:t xml:space="preserve">in </w:t>
      </w:r>
      <w:r w:rsidRPr="002B26A1">
        <w:rPr>
          <w:rFonts w:ascii="Times New Roman" w:hAnsi="Times New Roman"/>
        </w:rPr>
        <w:t>20</w:t>
      </w:r>
      <w:r w:rsidR="002B4952">
        <w:rPr>
          <w:rFonts w:ascii="Times New Roman" w:hAnsi="Times New Roman"/>
        </w:rPr>
        <w:t>2</w:t>
      </w:r>
      <w:r w:rsidR="00A22402">
        <w:rPr>
          <w:rFonts w:ascii="Times New Roman" w:hAnsi="Times New Roman"/>
        </w:rPr>
        <w:t>1 1</w:t>
      </w:r>
      <w:r w:rsidR="00F3000C">
        <w:rPr>
          <w:rFonts w:ascii="Times New Roman" w:hAnsi="Times New Roman"/>
        </w:rPr>
        <w:t>4</w:t>
      </w:r>
      <w:r w:rsidR="002B4952">
        <w:rPr>
          <w:rFonts w:ascii="Times New Roman" w:hAnsi="Times New Roman"/>
        </w:rPr>
        <w:t xml:space="preserve">  </w:t>
      </w:r>
      <w:r w:rsidR="00BB5DF1" w:rsidRPr="002B26A1">
        <w:rPr>
          <w:rFonts w:ascii="Times New Roman" w:hAnsi="Times New Roman"/>
        </w:rPr>
        <w:t xml:space="preserve"> </w:t>
      </w:r>
      <w:r w:rsidR="00AD09D8" w:rsidRPr="002B26A1">
        <w:rPr>
          <w:rFonts w:ascii="Times New Roman" w:hAnsi="Times New Roman"/>
        </w:rPr>
        <w:t xml:space="preserve">schenkingen gedaan aan  projecten voor een totaalbedrag van </w:t>
      </w:r>
      <w:r w:rsidR="00F3000C">
        <w:rPr>
          <w:rFonts w:ascii="Times New Roman" w:hAnsi="Times New Roman"/>
        </w:rPr>
        <w:t>11.</w:t>
      </w:r>
      <w:r w:rsidR="00B631EA">
        <w:rPr>
          <w:rFonts w:ascii="Times New Roman" w:hAnsi="Times New Roman"/>
        </w:rPr>
        <w:t>255</w:t>
      </w:r>
      <w:r w:rsidR="00A04E6E">
        <w:rPr>
          <w:rFonts w:ascii="Times New Roman" w:hAnsi="Times New Roman"/>
        </w:rPr>
        <w:t xml:space="preserve"> </w:t>
      </w:r>
      <w:r w:rsidR="0016393F">
        <w:rPr>
          <w:rFonts w:ascii="Times New Roman" w:hAnsi="Times New Roman"/>
        </w:rPr>
        <w:t>euro</w:t>
      </w:r>
      <w:r w:rsidR="007B1396" w:rsidRPr="002B26A1">
        <w:rPr>
          <w:rFonts w:ascii="Times New Roman" w:hAnsi="Times New Roman"/>
        </w:rPr>
        <w:t xml:space="preserve">. </w:t>
      </w:r>
      <w:r w:rsidR="001279AA" w:rsidRPr="002B26A1">
        <w:rPr>
          <w:rFonts w:ascii="Times New Roman" w:hAnsi="Times New Roman"/>
        </w:rPr>
        <w:t xml:space="preserve">De voornaamste </w:t>
      </w:r>
      <w:r w:rsidRPr="002B26A1">
        <w:rPr>
          <w:rFonts w:ascii="Times New Roman" w:hAnsi="Times New Roman"/>
        </w:rPr>
        <w:t xml:space="preserve">redenen voor het afwijzen van </w:t>
      </w:r>
      <w:r w:rsidR="001279AA" w:rsidRPr="002B26A1">
        <w:rPr>
          <w:rFonts w:ascii="Times New Roman" w:hAnsi="Times New Roman"/>
        </w:rPr>
        <w:t xml:space="preserve"> aanvragen waren: de schaalgrootte van projecten (</w:t>
      </w:r>
      <w:r w:rsidR="000048F4">
        <w:rPr>
          <w:rFonts w:ascii="Times New Roman" w:hAnsi="Times New Roman"/>
        </w:rPr>
        <w:t>te grootschalig)</w:t>
      </w:r>
      <w:r w:rsidR="001279AA" w:rsidRPr="002B26A1">
        <w:rPr>
          <w:rFonts w:ascii="Times New Roman" w:hAnsi="Times New Roman"/>
        </w:rPr>
        <w:t xml:space="preserve">, niet of onvoldoende passend binnen </w:t>
      </w:r>
      <w:r w:rsidRPr="002B26A1">
        <w:rPr>
          <w:rFonts w:ascii="Times New Roman" w:hAnsi="Times New Roman"/>
        </w:rPr>
        <w:t xml:space="preserve">de </w:t>
      </w:r>
      <w:r w:rsidR="001279AA" w:rsidRPr="002B26A1">
        <w:rPr>
          <w:rFonts w:ascii="Times New Roman" w:hAnsi="Times New Roman"/>
        </w:rPr>
        <w:t>doelstelling</w:t>
      </w:r>
      <w:r w:rsidRPr="002B26A1">
        <w:rPr>
          <w:rFonts w:ascii="Times New Roman" w:hAnsi="Times New Roman"/>
        </w:rPr>
        <w:t>en</w:t>
      </w:r>
      <w:r w:rsidR="001279AA" w:rsidRPr="002B26A1">
        <w:rPr>
          <w:rFonts w:ascii="Times New Roman" w:hAnsi="Times New Roman"/>
        </w:rPr>
        <w:t xml:space="preserve"> van de stichting, niet concreet genoeg en/of moeilijk te controleren. Met name bij aanvragen voor individuele ondersteuning blijft het moeilijk om objectieve informatie te krijgen. Instanties zijn uitermate terughoudend in verband met regels omtrent bescherming van de privacy.    </w:t>
      </w:r>
    </w:p>
    <w:p w14:paraId="2FAAFEF7" w14:textId="11F7DEA9" w:rsidR="002B62E9" w:rsidRPr="002B26A1" w:rsidRDefault="002B4952" w:rsidP="00797859">
      <w:pPr>
        <w:jc w:val="both"/>
        <w:rPr>
          <w:rFonts w:ascii="Times New Roman" w:hAnsi="Times New Roman"/>
        </w:rPr>
      </w:pPr>
      <w:r>
        <w:rPr>
          <w:rFonts w:ascii="Times New Roman" w:hAnsi="Times New Roman"/>
        </w:rPr>
        <w:t>In totaal werden met betrekking tot aanvragen voor het budget dat voor 202</w:t>
      </w:r>
      <w:r w:rsidR="00F3000C">
        <w:rPr>
          <w:rFonts w:ascii="Times New Roman" w:hAnsi="Times New Roman"/>
        </w:rPr>
        <w:t>1</w:t>
      </w:r>
      <w:r>
        <w:rPr>
          <w:rFonts w:ascii="Times New Roman" w:hAnsi="Times New Roman"/>
        </w:rPr>
        <w:t xml:space="preserve"> beschikbaar was</w:t>
      </w:r>
      <w:r w:rsidR="00F3000C">
        <w:rPr>
          <w:rFonts w:ascii="Times New Roman" w:hAnsi="Times New Roman"/>
        </w:rPr>
        <w:t>,</w:t>
      </w:r>
      <w:r>
        <w:rPr>
          <w:rFonts w:ascii="Times New Roman" w:hAnsi="Times New Roman"/>
        </w:rPr>
        <w:t xml:space="preserve"> </w:t>
      </w:r>
      <w:r w:rsidR="00F3000C">
        <w:rPr>
          <w:rFonts w:ascii="Times New Roman" w:hAnsi="Times New Roman"/>
        </w:rPr>
        <w:t>twee</w:t>
      </w:r>
      <w:r>
        <w:rPr>
          <w:rFonts w:ascii="Times New Roman" w:hAnsi="Times New Roman"/>
        </w:rPr>
        <w:t xml:space="preserve"> indieningsperiodes periodes opengesteld. </w:t>
      </w:r>
      <w:r w:rsidR="004B044E">
        <w:rPr>
          <w:rFonts w:ascii="Times New Roman" w:hAnsi="Times New Roman"/>
        </w:rPr>
        <w:t xml:space="preserve">In oktober </w:t>
      </w:r>
      <w:r w:rsidR="0016393F">
        <w:rPr>
          <w:rFonts w:ascii="Times New Roman" w:hAnsi="Times New Roman"/>
        </w:rPr>
        <w:t>20</w:t>
      </w:r>
      <w:r w:rsidR="00F3000C">
        <w:rPr>
          <w:rFonts w:ascii="Times New Roman" w:hAnsi="Times New Roman"/>
        </w:rPr>
        <w:t>20</w:t>
      </w:r>
      <w:r w:rsidR="0016393F">
        <w:rPr>
          <w:rFonts w:ascii="Times New Roman" w:hAnsi="Times New Roman"/>
        </w:rPr>
        <w:t xml:space="preserve"> </w:t>
      </w:r>
      <w:r w:rsidR="004B044E">
        <w:rPr>
          <w:rFonts w:ascii="Times New Roman" w:hAnsi="Times New Roman"/>
        </w:rPr>
        <w:t>werd de eerste indieningstermijn opengesteld voor van projecten die uit het budget van 202</w:t>
      </w:r>
      <w:r w:rsidR="00F3000C">
        <w:rPr>
          <w:rFonts w:ascii="Times New Roman" w:hAnsi="Times New Roman"/>
        </w:rPr>
        <w:t>1</w:t>
      </w:r>
      <w:r w:rsidR="004B044E">
        <w:rPr>
          <w:rFonts w:ascii="Times New Roman" w:hAnsi="Times New Roman"/>
        </w:rPr>
        <w:t xml:space="preserve"> zouden worden gefinancierd. </w:t>
      </w:r>
      <w:r w:rsidR="00EB177A">
        <w:rPr>
          <w:rFonts w:ascii="Times New Roman" w:hAnsi="Times New Roman"/>
        </w:rPr>
        <w:t>D</w:t>
      </w:r>
      <w:r w:rsidR="004B044E">
        <w:rPr>
          <w:rFonts w:ascii="Times New Roman" w:hAnsi="Times New Roman"/>
        </w:rPr>
        <w:t xml:space="preserve">e besluiten over deze projecten zijn in januari 2021 aan indieners medegedeeld. </w:t>
      </w:r>
      <w:r w:rsidR="007B1396" w:rsidRPr="002B26A1">
        <w:rPr>
          <w:rFonts w:ascii="Times New Roman" w:hAnsi="Times New Roman"/>
        </w:rPr>
        <w:t xml:space="preserve"> </w:t>
      </w:r>
      <w:r w:rsidR="007C6D0B">
        <w:rPr>
          <w:rFonts w:ascii="Times New Roman" w:hAnsi="Times New Roman"/>
        </w:rPr>
        <w:t xml:space="preserve">In de bestuursvergadering van 28 maart 2021 werden besluiten genomen over de aanvragen die in de tweede ronde werden ingediend. </w:t>
      </w:r>
      <w:r w:rsidR="007B1396" w:rsidRPr="002B26A1">
        <w:rPr>
          <w:rFonts w:ascii="Times New Roman" w:hAnsi="Times New Roman"/>
        </w:rPr>
        <w:t xml:space="preserve">    </w:t>
      </w:r>
      <w:r w:rsidR="00AD09D8" w:rsidRPr="002B26A1">
        <w:rPr>
          <w:rFonts w:ascii="Times New Roman" w:hAnsi="Times New Roman"/>
        </w:rPr>
        <w:t xml:space="preserve"> </w:t>
      </w:r>
    </w:p>
    <w:p w14:paraId="4E041D93" w14:textId="2E3D9F5D" w:rsidR="00797859" w:rsidRPr="000048F4" w:rsidRDefault="00797859" w:rsidP="00797859">
      <w:pPr>
        <w:jc w:val="both"/>
        <w:rPr>
          <w:rFonts w:ascii="Times New Roman" w:hAnsi="Times New Roman"/>
          <w:b/>
          <w:sz w:val="28"/>
          <w:szCs w:val="28"/>
        </w:rPr>
      </w:pPr>
      <w:r w:rsidRPr="000048F4">
        <w:rPr>
          <w:rFonts w:ascii="Times New Roman" w:hAnsi="Times New Roman"/>
          <w:b/>
          <w:sz w:val="28"/>
          <w:szCs w:val="28"/>
        </w:rPr>
        <w:t>Financiën van de Stichting in 20</w:t>
      </w:r>
      <w:r w:rsidR="004B044E">
        <w:rPr>
          <w:rFonts w:ascii="Times New Roman" w:hAnsi="Times New Roman"/>
          <w:b/>
          <w:sz w:val="28"/>
          <w:szCs w:val="28"/>
        </w:rPr>
        <w:t>2</w:t>
      </w:r>
      <w:r w:rsidR="00E06CE6">
        <w:rPr>
          <w:rFonts w:ascii="Times New Roman" w:hAnsi="Times New Roman"/>
          <w:b/>
          <w:sz w:val="28"/>
          <w:szCs w:val="28"/>
        </w:rPr>
        <w:t>1</w:t>
      </w:r>
    </w:p>
    <w:p w14:paraId="477F8A11" w14:textId="77777777" w:rsidR="006A5999" w:rsidRDefault="006A5999" w:rsidP="00C06126">
      <w:pPr>
        <w:jc w:val="both"/>
        <w:rPr>
          <w:rFonts w:ascii="Times New Roman" w:hAnsi="Times New Roman"/>
          <w:b/>
          <w:bCs/>
        </w:rPr>
      </w:pPr>
    </w:p>
    <w:p w14:paraId="2752958A" w14:textId="5927A291" w:rsidR="006A5999" w:rsidRPr="006A5999" w:rsidRDefault="006A5999" w:rsidP="00C06126">
      <w:pPr>
        <w:jc w:val="both"/>
        <w:rPr>
          <w:rFonts w:ascii="Times New Roman" w:hAnsi="Times New Roman"/>
          <w:b/>
          <w:bCs/>
        </w:rPr>
      </w:pPr>
      <w:r w:rsidRPr="006A5999">
        <w:rPr>
          <w:rFonts w:ascii="Times New Roman" w:hAnsi="Times New Roman"/>
          <w:b/>
          <w:bCs/>
        </w:rPr>
        <w:t>Overzicht Inkomsten en uitgaven 202</w:t>
      </w:r>
      <w:r w:rsidR="00E06CE6">
        <w:rPr>
          <w:rFonts w:ascii="Times New Roman" w:hAnsi="Times New Roman"/>
          <w:b/>
          <w:bCs/>
        </w:rPr>
        <w:t>1</w:t>
      </w:r>
    </w:p>
    <w:p w14:paraId="7D000C34" w14:textId="77E4083A" w:rsidR="006A5999" w:rsidRPr="006A5999" w:rsidRDefault="006A5999" w:rsidP="00C06126">
      <w:pPr>
        <w:jc w:val="both"/>
        <w:rPr>
          <w:rFonts w:ascii="Times New Roman" w:hAnsi="Times New Roman"/>
          <w:b/>
          <w:bCs/>
        </w:rPr>
      </w:pPr>
      <w:r w:rsidRPr="006A5999">
        <w:rPr>
          <w:rFonts w:ascii="Times New Roman" w:hAnsi="Times New Roman"/>
          <w:b/>
          <w:bCs/>
        </w:rPr>
        <w:t>Inkomsten                                            Uitgaven</w:t>
      </w:r>
    </w:p>
    <w:p w14:paraId="2652BBBF" w14:textId="516C20CD" w:rsidR="006A5999" w:rsidRDefault="006A5999" w:rsidP="00C06126">
      <w:pPr>
        <w:jc w:val="both"/>
        <w:rPr>
          <w:rFonts w:ascii="Times New Roman" w:hAnsi="Times New Roman"/>
        </w:rPr>
      </w:pPr>
      <w:r>
        <w:rPr>
          <w:rFonts w:ascii="Times New Roman" w:hAnsi="Times New Roman"/>
        </w:rPr>
        <w:t>Rente Spaarrekening:</w:t>
      </w:r>
      <w:r w:rsidR="00D655C5">
        <w:rPr>
          <w:rFonts w:ascii="Times New Roman" w:hAnsi="Times New Roman"/>
        </w:rPr>
        <w:t xml:space="preserve">     </w:t>
      </w:r>
      <w:r>
        <w:rPr>
          <w:rFonts w:ascii="Times New Roman" w:hAnsi="Times New Roman"/>
        </w:rPr>
        <w:t xml:space="preserve">    </w:t>
      </w:r>
      <w:r w:rsidR="001F4F38">
        <w:rPr>
          <w:rFonts w:ascii="Times New Roman" w:hAnsi="Times New Roman"/>
        </w:rPr>
        <w:t xml:space="preserve">   </w:t>
      </w:r>
      <w:r>
        <w:rPr>
          <w:rFonts w:ascii="Times New Roman" w:hAnsi="Times New Roman"/>
        </w:rPr>
        <w:t xml:space="preserve"> </w:t>
      </w:r>
      <w:r w:rsidR="001F4F38">
        <w:rPr>
          <w:rFonts w:ascii="Times New Roman" w:hAnsi="Times New Roman"/>
        </w:rPr>
        <w:t>0,08</w:t>
      </w:r>
      <w:r>
        <w:rPr>
          <w:rFonts w:ascii="Times New Roman" w:hAnsi="Times New Roman"/>
        </w:rPr>
        <w:t xml:space="preserve">                Kosten bankrekening:     </w:t>
      </w:r>
      <w:r w:rsidR="00D655C5">
        <w:rPr>
          <w:rFonts w:ascii="Times New Roman" w:hAnsi="Times New Roman"/>
        </w:rPr>
        <w:t xml:space="preserve">    </w:t>
      </w:r>
      <w:r>
        <w:rPr>
          <w:rFonts w:ascii="Times New Roman" w:hAnsi="Times New Roman"/>
        </w:rPr>
        <w:t xml:space="preserve">   </w:t>
      </w:r>
      <w:r w:rsidR="00D655C5">
        <w:rPr>
          <w:rFonts w:ascii="Times New Roman" w:hAnsi="Times New Roman"/>
        </w:rPr>
        <w:t>119,37</w:t>
      </w:r>
      <w:r>
        <w:rPr>
          <w:rFonts w:ascii="Times New Roman" w:hAnsi="Times New Roman"/>
        </w:rPr>
        <w:t xml:space="preserve">   </w:t>
      </w:r>
    </w:p>
    <w:p w14:paraId="43D93828" w14:textId="6BBF2F15" w:rsidR="006A5999" w:rsidRDefault="006A5999" w:rsidP="00C06126">
      <w:pPr>
        <w:jc w:val="both"/>
        <w:rPr>
          <w:rFonts w:ascii="Times New Roman" w:hAnsi="Times New Roman"/>
        </w:rPr>
      </w:pPr>
      <w:r>
        <w:rPr>
          <w:rFonts w:ascii="Times New Roman" w:hAnsi="Times New Roman"/>
        </w:rPr>
        <w:t xml:space="preserve">Ontvangen Giften:         </w:t>
      </w:r>
      <w:r w:rsidR="001F4F38">
        <w:rPr>
          <w:rFonts w:ascii="Times New Roman" w:hAnsi="Times New Roman"/>
        </w:rPr>
        <w:t>11.400</w:t>
      </w:r>
      <w:r w:rsidR="00D655C5">
        <w:rPr>
          <w:rFonts w:ascii="Times New Roman" w:hAnsi="Times New Roman"/>
        </w:rPr>
        <w:t>,00</w:t>
      </w:r>
      <w:r>
        <w:rPr>
          <w:rFonts w:ascii="Times New Roman" w:hAnsi="Times New Roman"/>
        </w:rPr>
        <w:t xml:space="preserve">    </w:t>
      </w:r>
      <w:r w:rsidR="00F3000C">
        <w:rPr>
          <w:rFonts w:ascii="Times New Roman" w:hAnsi="Times New Roman"/>
        </w:rPr>
        <w:t xml:space="preserve">         </w:t>
      </w:r>
      <w:r>
        <w:rPr>
          <w:rFonts w:ascii="Times New Roman" w:hAnsi="Times New Roman"/>
        </w:rPr>
        <w:t xml:space="preserve">    Kosten Website:           </w:t>
      </w:r>
      <w:r w:rsidR="001F4F38">
        <w:rPr>
          <w:rFonts w:ascii="Times New Roman" w:hAnsi="Times New Roman"/>
        </w:rPr>
        <w:t xml:space="preserve">        </w:t>
      </w:r>
      <w:r>
        <w:rPr>
          <w:rFonts w:ascii="Times New Roman" w:hAnsi="Times New Roman"/>
        </w:rPr>
        <w:t xml:space="preserve"> </w:t>
      </w:r>
      <w:r w:rsidR="001F4F38">
        <w:rPr>
          <w:rFonts w:ascii="Times New Roman" w:hAnsi="Times New Roman"/>
        </w:rPr>
        <w:t>145,05</w:t>
      </w:r>
      <w:r>
        <w:rPr>
          <w:rFonts w:ascii="Times New Roman" w:hAnsi="Times New Roman"/>
        </w:rPr>
        <w:t xml:space="preserve">       </w:t>
      </w:r>
    </w:p>
    <w:p w14:paraId="3507E22E" w14:textId="6E72FCF3" w:rsidR="006A5999" w:rsidRDefault="00F3000C" w:rsidP="00C06126">
      <w:pPr>
        <w:jc w:val="both"/>
        <w:rPr>
          <w:rFonts w:ascii="Times New Roman" w:hAnsi="Times New Roman"/>
        </w:rPr>
      </w:pPr>
      <w:r>
        <w:rPr>
          <w:rFonts w:ascii="Times New Roman" w:hAnsi="Times New Roman"/>
        </w:rPr>
        <w:t xml:space="preserve">                                                    </w:t>
      </w:r>
      <w:r w:rsidR="006A5999">
        <w:rPr>
          <w:rFonts w:ascii="Times New Roman" w:hAnsi="Times New Roman"/>
        </w:rPr>
        <w:t xml:space="preserve">                Schenkingen Projecten:   </w:t>
      </w:r>
      <w:r w:rsidR="00D655C5">
        <w:rPr>
          <w:rFonts w:ascii="Times New Roman" w:hAnsi="Times New Roman"/>
        </w:rPr>
        <w:t xml:space="preserve">     1</w:t>
      </w:r>
      <w:r w:rsidR="0013717D">
        <w:rPr>
          <w:rFonts w:ascii="Times New Roman" w:hAnsi="Times New Roman"/>
        </w:rPr>
        <w:t>1.255</w:t>
      </w:r>
      <w:r w:rsidR="00D655C5">
        <w:rPr>
          <w:rFonts w:ascii="Times New Roman" w:hAnsi="Times New Roman"/>
        </w:rPr>
        <w:t>,00</w:t>
      </w:r>
      <w:r w:rsidR="0013717D">
        <w:rPr>
          <w:rFonts w:ascii="Times New Roman" w:hAnsi="Times New Roman"/>
        </w:rPr>
        <w:t xml:space="preserve"> </w:t>
      </w:r>
    </w:p>
    <w:p w14:paraId="50EF6CF1" w14:textId="4C5EF847" w:rsidR="006A5999" w:rsidRPr="006A5999" w:rsidRDefault="006A5999" w:rsidP="00C06126">
      <w:pPr>
        <w:jc w:val="both"/>
        <w:rPr>
          <w:rFonts w:ascii="Times New Roman" w:hAnsi="Times New Roman"/>
          <w:b/>
          <w:bCs/>
        </w:rPr>
      </w:pPr>
      <w:r w:rsidRPr="006A5999">
        <w:rPr>
          <w:rFonts w:ascii="Times New Roman" w:hAnsi="Times New Roman"/>
          <w:b/>
          <w:bCs/>
        </w:rPr>
        <w:t>Totaal:</w:t>
      </w:r>
      <w:r>
        <w:rPr>
          <w:rFonts w:ascii="Times New Roman" w:hAnsi="Times New Roman"/>
        </w:rPr>
        <w:t xml:space="preserve">            </w:t>
      </w:r>
      <w:r w:rsidR="00D655C5">
        <w:rPr>
          <w:rFonts w:ascii="Times New Roman" w:hAnsi="Times New Roman"/>
        </w:rPr>
        <w:t xml:space="preserve">           </w:t>
      </w:r>
      <w:r>
        <w:rPr>
          <w:rFonts w:ascii="Times New Roman" w:hAnsi="Times New Roman"/>
        </w:rPr>
        <w:t xml:space="preserve">   </w:t>
      </w:r>
      <w:r w:rsidR="00D655C5">
        <w:rPr>
          <w:rFonts w:ascii="Times New Roman" w:hAnsi="Times New Roman"/>
        </w:rPr>
        <w:t>11.400,08</w:t>
      </w:r>
      <w:r>
        <w:rPr>
          <w:rFonts w:ascii="Times New Roman" w:hAnsi="Times New Roman"/>
        </w:rPr>
        <w:t xml:space="preserve">                </w:t>
      </w:r>
      <w:r w:rsidR="00D655C5" w:rsidRPr="00D655C5">
        <w:rPr>
          <w:rFonts w:ascii="Times New Roman" w:hAnsi="Times New Roman"/>
          <w:b/>
          <w:bCs/>
        </w:rPr>
        <w:t>Totaal</w:t>
      </w:r>
      <w:r w:rsidR="00D655C5">
        <w:rPr>
          <w:rFonts w:ascii="Times New Roman" w:hAnsi="Times New Roman"/>
          <w:b/>
          <w:bCs/>
        </w:rPr>
        <w:t>:</w:t>
      </w:r>
      <w:r w:rsidRPr="00D655C5">
        <w:rPr>
          <w:rFonts w:ascii="Times New Roman" w:hAnsi="Times New Roman"/>
        </w:rPr>
        <w:t xml:space="preserve">                               </w:t>
      </w:r>
      <w:r w:rsidR="00D655C5" w:rsidRPr="00D655C5">
        <w:rPr>
          <w:rFonts w:ascii="Times New Roman" w:hAnsi="Times New Roman"/>
        </w:rPr>
        <w:t>11.519,42</w:t>
      </w:r>
      <w:r w:rsidRPr="006A5999">
        <w:rPr>
          <w:rFonts w:ascii="Times New Roman" w:hAnsi="Times New Roman"/>
          <w:b/>
          <w:bCs/>
        </w:rPr>
        <w:t xml:space="preserve">          </w:t>
      </w:r>
    </w:p>
    <w:p w14:paraId="3C8FD865" w14:textId="50104DAA" w:rsidR="006A5999" w:rsidRPr="006A5999" w:rsidRDefault="006A5999" w:rsidP="00C06126">
      <w:pPr>
        <w:jc w:val="both"/>
        <w:rPr>
          <w:rFonts w:ascii="Times New Roman" w:hAnsi="Times New Roman"/>
          <w:b/>
          <w:bCs/>
        </w:rPr>
      </w:pPr>
      <w:r w:rsidRPr="006A5999">
        <w:rPr>
          <w:rFonts w:ascii="Times New Roman" w:hAnsi="Times New Roman"/>
          <w:b/>
          <w:bCs/>
        </w:rPr>
        <w:t xml:space="preserve">Overschot / Verlies:        </w:t>
      </w:r>
      <w:r w:rsidR="00D655C5">
        <w:rPr>
          <w:rFonts w:ascii="Times New Roman" w:hAnsi="Times New Roman"/>
          <w:b/>
          <w:bCs/>
        </w:rPr>
        <w:t>- 119,34</w:t>
      </w:r>
    </w:p>
    <w:p w14:paraId="565BF5CF" w14:textId="77777777" w:rsidR="006A5999" w:rsidRDefault="006A5999" w:rsidP="00C06126">
      <w:pPr>
        <w:jc w:val="both"/>
        <w:rPr>
          <w:rFonts w:ascii="Times New Roman" w:hAnsi="Times New Roman"/>
          <w:b/>
          <w:bCs/>
        </w:rPr>
      </w:pPr>
    </w:p>
    <w:p w14:paraId="7DC2D11C" w14:textId="77777777" w:rsidR="006A5999" w:rsidRDefault="006A5999" w:rsidP="00C06126">
      <w:pPr>
        <w:jc w:val="both"/>
        <w:rPr>
          <w:rFonts w:ascii="Times New Roman" w:hAnsi="Times New Roman"/>
          <w:b/>
          <w:bCs/>
        </w:rPr>
      </w:pPr>
      <w:r w:rsidRPr="006A5999">
        <w:rPr>
          <w:rFonts w:ascii="Times New Roman" w:hAnsi="Times New Roman"/>
          <w:b/>
          <w:bCs/>
        </w:rPr>
        <w:t>Stand rekeningen</w:t>
      </w:r>
      <w:r>
        <w:rPr>
          <w:rFonts w:ascii="Times New Roman" w:hAnsi="Times New Roman"/>
          <w:b/>
          <w:bCs/>
        </w:rPr>
        <w:t xml:space="preserve"> </w:t>
      </w:r>
    </w:p>
    <w:p w14:paraId="29B46549" w14:textId="12E97CBF" w:rsidR="006A5999" w:rsidRPr="006A5999" w:rsidRDefault="006A5999" w:rsidP="00C06126">
      <w:pPr>
        <w:jc w:val="both"/>
        <w:rPr>
          <w:rFonts w:ascii="Times New Roman" w:hAnsi="Times New Roman"/>
          <w:b/>
          <w:bCs/>
        </w:rPr>
      </w:pPr>
      <w:r>
        <w:rPr>
          <w:rFonts w:ascii="Times New Roman" w:hAnsi="Times New Roman"/>
          <w:b/>
          <w:bCs/>
        </w:rPr>
        <w:t>Stand per 1-1-202</w:t>
      </w:r>
      <w:r w:rsidR="00F3000C">
        <w:rPr>
          <w:rFonts w:ascii="Times New Roman" w:hAnsi="Times New Roman"/>
          <w:b/>
          <w:bCs/>
        </w:rPr>
        <w:t>1</w:t>
      </w:r>
      <w:r>
        <w:rPr>
          <w:rFonts w:ascii="Times New Roman" w:hAnsi="Times New Roman"/>
          <w:b/>
          <w:bCs/>
        </w:rPr>
        <w:t xml:space="preserve">                                                    31-12-202</w:t>
      </w:r>
      <w:r w:rsidR="00F3000C">
        <w:rPr>
          <w:rFonts w:ascii="Times New Roman" w:hAnsi="Times New Roman"/>
          <w:b/>
          <w:bCs/>
        </w:rPr>
        <w:t>1</w:t>
      </w:r>
    </w:p>
    <w:p w14:paraId="01AC67A3" w14:textId="77DD1710" w:rsidR="006A5999" w:rsidRDefault="006A5999" w:rsidP="00C06126">
      <w:pPr>
        <w:jc w:val="both"/>
        <w:rPr>
          <w:rFonts w:ascii="Times New Roman" w:hAnsi="Times New Roman"/>
        </w:rPr>
      </w:pPr>
      <w:r>
        <w:rPr>
          <w:rFonts w:ascii="Times New Roman" w:hAnsi="Times New Roman"/>
        </w:rPr>
        <w:t>Courant                       11.627</w:t>
      </w:r>
      <w:r w:rsidR="00D655C5">
        <w:rPr>
          <w:rFonts w:ascii="Times New Roman" w:hAnsi="Times New Roman"/>
        </w:rPr>
        <w:t xml:space="preserve">,53                         </w:t>
      </w:r>
      <w:r w:rsidR="00004917">
        <w:rPr>
          <w:rFonts w:ascii="Times New Roman" w:hAnsi="Times New Roman"/>
        </w:rPr>
        <w:t xml:space="preserve"> </w:t>
      </w:r>
      <w:r w:rsidR="00B631EA">
        <w:rPr>
          <w:rFonts w:ascii="Times New Roman" w:hAnsi="Times New Roman"/>
        </w:rPr>
        <w:t xml:space="preserve"> </w:t>
      </w:r>
      <w:r w:rsidR="00004917">
        <w:rPr>
          <w:rFonts w:ascii="Times New Roman" w:hAnsi="Times New Roman"/>
        </w:rPr>
        <w:t xml:space="preserve"> </w:t>
      </w:r>
      <w:r w:rsidR="00D655C5">
        <w:rPr>
          <w:rFonts w:ascii="Times New Roman" w:hAnsi="Times New Roman"/>
        </w:rPr>
        <w:t xml:space="preserve">     11.508,11</w:t>
      </w:r>
    </w:p>
    <w:p w14:paraId="688D992B" w14:textId="2287D771" w:rsidR="006A5999" w:rsidRDefault="006A5999" w:rsidP="00C06126">
      <w:pPr>
        <w:jc w:val="both"/>
        <w:rPr>
          <w:rFonts w:ascii="Times New Roman" w:hAnsi="Times New Roman"/>
        </w:rPr>
      </w:pPr>
      <w:r>
        <w:rPr>
          <w:rFonts w:ascii="Times New Roman" w:hAnsi="Times New Roman"/>
        </w:rPr>
        <w:t xml:space="preserve">Spaarrekening     </w:t>
      </w:r>
      <w:r w:rsidR="00004917">
        <w:rPr>
          <w:rFonts w:ascii="Times New Roman" w:hAnsi="Times New Roman"/>
        </w:rPr>
        <w:t xml:space="preserve"> </w:t>
      </w:r>
      <w:r>
        <w:rPr>
          <w:rFonts w:ascii="Times New Roman" w:hAnsi="Times New Roman"/>
        </w:rPr>
        <w:t xml:space="preserve">            </w:t>
      </w:r>
      <w:r w:rsidR="00004917">
        <w:rPr>
          <w:rFonts w:ascii="Times New Roman" w:hAnsi="Times New Roman"/>
        </w:rPr>
        <w:t>767,57                                      767,65</w:t>
      </w:r>
      <w:r>
        <w:rPr>
          <w:rFonts w:ascii="Times New Roman" w:hAnsi="Times New Roman"/>
        </w:rPr>
        <w:t xml:space="preserve">                                                    </w:t>
      </w:r>
    </w:p>
    <w:p w14:paraId="7C127B72" w14:textId="00B3414F" w:rsidR="006A5999" w:rsidRPr="006A5999" w:rsidRDefault="006A5999" w:rsidP="00C06126">
      <w:pPr>
        <w:jc w:val="both"/>
        <w:rPr>
          <w:rFonts w:ascii="Times New Roman" w:hAnsi="Times New Roman"/>
          <w:b/>
          <w:bCs/>
        </w:rPr>
      </w:pPr>
      <w:r w:rsidRPr="006A5999">
        <w:rPr>
          <w:rFonts w:ascii="Times New Roman" w:hAnsi="Times New Roman"/>
          <w:b/>
          <w:bCs/>
        </w:rPr>
        <w:t xml:space="preserve">Totaal                 </w:t>
      </w:r>
      <w:r w:rsidR="00004917">
        <w:rPr>
          <w:rFonts w:ascii="Times New Roman" w:hAnsi="Times New Roman"/>
          <w:b/>
          <w:bCs/>
        </w:rPr>
        <w:t xml:space="preserve"> </w:t>
      </w:r>
      <w:r w:rsidRPr="006A5999">
        <w:rPr>
          <w:rFonts w:ascii="Times New Roman" w:hAnsi="Times New Roman"/>
          <w:b/>
          <w:bCs/>
        </w:rPr>
        <w:t xml:space="preserve">       </w:t>
      </w:r>
      <w:r w:rsidR="00004917">
        <w:rPr>
          <w:rFonts w:ascii="Times New Roman" w:hAnsi="Times New Roman"/>
          <w:b/>
          <w:bCs/>
        </w:rPr>
        <w:t>12.395,10</w:t>
      </w:r>
      <w:r w:rsidRPr="006A5999">
        <w:rPr>
          <w:rFonts w:ascii="Times New Roman" w:hAnsi="Times New Roman"/>
          <w:b/>
          <w:bCs/>
        </w:rPr>
        <w:t xml:space="preserve">                     </w:t>
      </w:r>
      <w:r w:rsidR="00004917">
        <w:rPr>
          <w:rFonts w:ascii="Times New Roman" w:hAnsi="Times New Roman"/>
          <w:b/>
          <w:bCs/>
        </w:rPr>
        <w:t xml:space="preserve"> </w:t>
      </w:r>
      <w:r w:rsidRPr="006A5999">
        <w:rPr>
          <w:rFonts w:ascii="Times New Roman" w:hAnsi="Times New Roman"/>
          <w:b/>
          <w:bCs/>
        </w:rPr>
        <w:t xml:space="preserve"> </w:t>
      </w:r>
      <w:r w:rsidR="00B631EA">
        <w:rPr>
          <w:rFonts w:ascii="Times New Roman" w:hAnsi="Times New Roman"/>
          <w:b/>
          <w:bCs/>
        </w:rPr>
        <w:t xml:space="preserve">    </w:t>
      </w:r>
      <w:r w:rsidRPr="006A5999">
        <w:rPr>
          <w:rFonts w:ascii="Times New Roman" w:hAnsi="Times New Roman"/>
          <w:b/>
          <w:bCs/>
        </w:rPr>
        <w:t xml:space="preserve">      </w:t>
      </w:r>
      <w:r w:rsidR="00004917">
        <w:rPr>
          <w:rFonts w:ascii="Times New Roman" w:hAnsi="Times New Roman"/>
          <w:b/>
          <w:bCs/>
        </w:rPr>
        <w:t>12.275,76</w:t>
      </w:r>
      <w:r w:rsidRPr="006A5999">
        <w:rPr>
          <w:rFonts w:ascii="Times New Roman" w:hAnsi="Times New Roman"/>
          <w:b/>
          <w:bCs/>
        </w:rPr>
        <w:t xml:space="preserve">                </w:t>
      </w:r>
    </w:p>
    <w:p w14:paraId="12EEAB10" w14:textId="69255270" w:rsidR="006A5999" w:rsidRDefault="006A5999" w:rsidP="00C06126">
      <w:pPr>
        <w:jc w:val="both"/>
        <w:rPr>
          <w:rFonts w:ascii="Times New Roman" w:hAnsi="Times New Roman"/>
        </w:rPr>
      </w:pPr>
    </w:p>
    <w:p w14:paraId="57D8736B" w14:textId="2B06CF5A" w:rsidR="006A5999" w:rsidRPr="006A5999" w:rsidRDefault="00F3000C" w:rsidP="00C06126">
      <w:pPr>
        <w:jc w:val="both"/>
        <w:rPr>
          <w:rFonts w:ascii="Times New Roman" w:hAnsi="Times New Roman"/>
          <w:b/>
          <w:bCs/>
        </w:rPr>
      </w:pPr>
      <w:r>
        <w:rPr>
          <w:rFonts w:ascii="Times New Roman" w:hAnsi="Times New Roman"/>
          <w:b/>
          <w:bCs/>
        </w:rPr>
        <w:t xml:space="preserve">Wijziging </w:t>
      </w:r>
      <w:r w:rsidR="006A5999" w:rsidRPr="006A5999">
        <w:rPr>
          <w:rFonts w:ascii="Times New Roman" w:hAnsi="Times New Roman"/>
          <w:b/>
          <w:bCs/>
        </w:rPr>
        <w:t xml:space="preserve">vermogen:          </w:t>
      </w:r>
      <w:r w:rsidR="00004917">
        <w:rPr>
          <w:rFonts w:ascii="Times New Roman" w:hAnsi="Times New Roman"/>
          <w:b/>
          <w:bCs/>
        </w:rPr>
        <w:t>- 119,34</w:t>
      </w:r>
      <w:r w:rsidR="006A5999" w:rsidRPr="006A5999">
        <w:rPr>
          <w:rFonts w:ascii="Times New Roman" w:hAnsi="Times New Roman"/>
          <w:b/>
          <w:bCs/>
        </w:rPr>
        <w:t xml:space="preserve">                                                       </w:t>
      </w:r>
    </w:p>
    <w:p w14:paraId="7BC1D337" w14:textId="77777777" w:rsidR="006A5999" w:rsidRDefault="006A5999" w:rsidP="00C06126">
      <w:pPr>
        <w:jc w:val="both"/>
        <w:rPr>
          <w:rFonts w:ascii="Times New Roman" w:hAnsi="Times New Roman"/>
        </w:rPr>
      </w:pPr>
    </w:p>
    <w:p w14:paraId="0EEF740F" w14:textId="387BAC7B" w:rsidR="007B1396" w:rsidRPr="002B26A1" w:rsidRDefault="00C06126" w:rsidP="00C06126">
      <w:pPr>
        <w:jc w:val="both"/>
        <w:rPr>
          <w:rFonts w:ascii="Times New Roman" w:hAnsi="Times New Roman"/>
        </w:rPr>
      </w:pPr>
      <w:r w:rsidRPr="002B26A1">
        <w:rPr>
          <w:rFonts w:ascii="Times New Roman" w:hAnsi="Times New Roman"/>
        </w:rPr>
        <w:t>De Stichting heeft in 20</w:t>
      </w:r>
      <w:r w:rsidR="004B044E">
        <w:rPr>
          <w:rFonts w:ascii="Times New Roman" w:hAnsi="Times New Roman"/>
        </w:rPr>
        <w:t>2</w:t>
      </w:r>
      <w:r w:rsidR="00F3000C">
        <w:rPr>
          <w:rFonts w:ascii="Times New Roman" w:hAnsi="Times New Roman"/>
        </w:rPr>
        <w:t>1</w:t>
      </w:r>
      <w:r w:rsidR="004B044E">
        <w:rPr>
          <w:rFonts w:ascii="Times New Roman" w:hAnsi="Times New Roman"/>
        </w:rPr>
        <w:t xml:space="preserve"> </w:t>
      </w:r>
      <w:r w:rsidR="00004917">
        <w:rPr>
          <w:rFonts w:ascii="Times New Roman" w:hAnsi="Times New Roman"/>
        </w:rPr>
        <w:t>11.400</w:t>
      </w:r>
      <w:r w:rsidRPr="002B26A1">
        <w:rPr>
          <w:rFonts w:ascii="Times New Roman" w:hAnsi="Times New Roman"/>
        </w:rPr>
        <w:t xml:space="preserve"> euro aa</w:t>
      </w:r>
      <w:r w:rsidR="008E456F" w:rsidRPr="002B26A1">
        <w:rPr>
          <w:rFonts w:ascii="Times New Roman" w:hAnsi="Times New Roman"/>
        </w:rPr>
        <w:t xml:space="preserve">n </w:t>
      </w:r>
      <w:r w:rsidR="00004917">
        <w:rPr>
          <w:rFonts w:ascii="Times New Roman" w:hAnsi="Times New Roman"/>
        </w:rPr>
        <w:t xml:space="preserve">schenkingen </w:t>
      </w:r>
      <w:r w:rsidR="008E456F" w:rsidRPr="002B26A1">
        <w:rPr>
          <w:rFonts w:ascii="Times New Roman" w:hAnsi="Times New Roman"/>
        </w:rPr>
        <w:t>ontvangen</w:t>
      </w:r>
      <w:r w:rsidR="00004917">
        <w:rPr>
          <w:rFonts w:ascii="Times New Roman" w:hAnsi="Times New Roman"/>
        </w:rPr>
        <w:t xml:space="preserve"> en 0,08 euro aan rente.</w:t>
      </w:r>
      <w:r w:rsidR="005C0373">
        <w:rPr>
          <w:rFonts w:ascii="Times New Roman" w:hAnsi="Times New Roman"/>
        </w:rPr>
        <w:t xml:space="preserve">. </w:t>
      </w:r>
    </w:p>
    <w:p w14:paraId="13442D42" w14:textId="725D670A" w:rsidR="00C06126" w:rsidRPr="002B26A1" w:rsidRDefault="00C06126" w:rsidP="00C06126">
      <w:pPr>
        <w:jc w:val="both"/>
        <w:rPr>
          <w:rFonts w:ascii="Times New Roman" w:hAnsi="Times New Roman"/>
        </w:rPr>
      </w:pPr>
      <w:r w:rsidRPr="002B26A1">
        <w:rPr>
          <w:rFonts w:ascii="Times New Roman" w:hAnsi="Times New Roman"/>
        </w:rPr>
        <w:t>De totale uitgaven over 20</w:t>
      </w:r>
      <w:r w:rsidR="004B044E">
        <w:rPr>
          <w:rFonts w:ascii="Times New Roman" w:hAnsi="Times New Roman"/>
        </w:rPr>
        <w:t>2</w:t>
      </w:r>
      <w:r w:rsidR="00F3000C">
        <w:rPr>
          <w:rFonts w:ascii="Times New Roman" w:hAnsi="Times New Roman"/>
        </w:rPr>
        <w:t>1</w:t>
      </w:r>
      <w:r w:rsidRPr="002B26A1">
        <w:rPr>
          <w:rFonts w:ascii="Times New Roman" w:hAnsi="Times New Roman"/>
        </w:rPr>
        <w:t xml:space="preserve"> bedroegen</w:t>
      </w:r>
      <w:r w:rsidR="00ED3351" w:rsidRPr="002B26A1">
        <w:rPr>
          <w:rFonts w:ascii="Times New Roman" w:hAnsi="Times New Roman"/>
        </w:rPr>
        <w:t xml:space="preserve"> </w:t>
      </w:r>
      <w:r w:rsidR="00004917">
        <w:rPr>
          <w:rFonts w:ascii="Times New Roman" w:hAnsi="Times New Roman"/>
        </w:rPr>
        <w:t>11.519,42 euro</w:t>
      </w:r>
      <w:r w:rsidRPr="002B26A1">
        <w:rPr>
          <w:rFonts w:ascii="Times New Roman" w:hAnsi="Times New Roman"/>
        </w:rPr>
        <w:t>. Hiervan werd</w:t>
      </w:r>
      <w:r w:rsidR="00490CD2">
        <w:rPr>
          <w:rFonts w:ascii="Times New Roman" w:hAnsi="Times New Roman"/>
        </w:rPr>
        <w:t xml:space="preserve"> </w:t>
      </w:r>
      <w:r w:rsidRPr="002B26A1">
        <w:rPr>
          <w:rFonts w:ascii="Times New Roman" w:hAnsi="Times New Roman"/>
        </w:rPr>
        <w:t xml:space="preserve">in totaal </w:t>
      </w:r>
      <w:r w:rsidR="00004917">
        <w:rPr>
          <w:rFonts w:ascii="Times New Roman" w:hAnsi="Times New Roman"/>
        </w:rPr>
        <w:t xml:space="preserve">11.255 </w:t>
      </w:r>
      <w:r w:rsidRPr="002B26A1">
        <w:rPr>
          <w:rFonts w:ascii="Times New Roman" w:hAnsi="Times New Roman"/>
        </w:rPr>
        <w:t xml:space="preserve">euro uitgegeven aan goedgekeurde projecten. De </w:t>
      </w:r>
      <w:r w:rsidR="00C03635" w:rsidRPr="002B26A1">
        <w:rPr>
          <w:rFonts w:ascii="Times New Roman" w:hAnsi="Times New Roman"/>
        </w:rPr>
        <w:t xml:space="preserve">totale </w:t>
      </w:r>
      <w:r w:rsidRPr="002B26A1">
        <w:rPr>
          <w:rFonts w:ascii="Times New Roman" w:hAnsi="Times New Roman"/>
        </w:rPr>
        <w:t xml:space="preserve">kosten bleven beperkt tot </w:t>
      </w:r>
      <w:r w:rsidR="00004917">
        <w:rPr>
          <w:rFonts w:ascii="Times New Roman" w:hAnsi="Times New Roman"/>
        </w:rPr>
        <w:t xml:space="preserve">119,37 euro aan bankkosten en 145,05 </w:t>
      </w:r>
      <w:r w:rsidR="00004917">
        <w:rPr>
          <w:rFonts w:ascii="Times New Roman" w:hAnsi="Times New Roman"/>
        </w:rPr>
        <w:lastRenderedPageBreak/>
        <w:t xml:space="preserve">euro voor jaarlijkse kosten van de website </w:t>
      </w:r>
      <w:r w:rsidR="00C03635" w:rsidRPr="002B26A1">
        <w:rPr>
          <w:rFonts w:ascii="Times New Roman" w:hAnsi="Times New Roman"/>
        </w:rPr>
        <w:t xml:space="preserve">van de Stichting Paulien. </w:t>
      </w:r>
      <w:r w:rsidRPr="002B26A1">
        <w:rPr>
          <w:rFonts w:ascii="Times New Roman" w:hAnsi="Times New Roman"/>
        </w:rPr>
        <w:t xml:space="preserve">Verdere kosten werden niet gemaakt. Het bestuur functioneert geheel op basis van vrijwilligheid. </w:t>
      </w:r>
    </w:p>
    <w:p w14:paraId="3988ED3B" w14:textId="4E7AAF7A" w:rsidR="00C06126" w:rsidRPr="002B26A1" w:rsidRDefault="00C06126" w:rsidP="00C06126">
      <w:pPr>
        <w:jc w:val="both"/>
        <w:rPr>
          <w:rFonts w:ascii="Times New Roman" w:hAnsi="Times New Roman"/>
        </w:rPr>
      </w:pPr>
      <w:r w:rsidRPr="002B26A1">
        <w:rPr>
          <w:rFonts w:ascii="Times New Roman" w:hAnsi="Times New Roman"/>
        </w:rPr>
        <w:t>Het eigen vermogen van de Sticht</w:t>
      </w:r>
      <w:r w:rsidR="00351542" w:rsidRPr="002B26A1">
        <w:rPr>
          <w:rFonts w:ascii="Times New Roman" w:hAnsi="Times New Roman"/>
        </w:rPr>
        <w:t xml:space="preserve">ing </w:t>
      </w:r>
      <w:r w:rsidR="00643DBA" w:rsidRPr="002B26A1">
        <w:rPr>
          <w:rFonts w:ascii="Times New Roman" w:hAnsi="Times New Roman"/>
        </w:rPr>
        <w:t>bedroeg per 31 december 20</w:t>
      </w:r>
      <w:r w:rsidR="004B044E">
        <w:rPr>
          <w:rFonts w:ascii="Times New Roman" w:hAnsi="Times New Roman"/>
        </w:rPr>
        <w:t>2</w:t>
      </w:r>
      <w:r w:rsidR="000713DF">
        <w:rPr>
          <w:rFonts w:ascii="Times New Roman" w:hAnsi="Times New Roman"/>
        </w:rPr>
        <w:t>1</w:t>
      </w:r>
      <w:r w:rsidR="004B044E">
        <w:rPr>
          <w:rFonts w:ascii="Times New Roman" w:hAnsi="Times New Roman"/>
        </w:rPr>
        <w:t xml:space="preserve"> </w:t>
      </w:r>
      <w:r w:rsidR="00B631EA">
        <w:rPr>
          <w:rFonts w:ascii="Times New Roman" w:hAnsi="Times New Roman"/>
        </w:rPr>
        <w:t>12.275,76</w:t>
      </w:r>
      <w:r w:rsidR="004B044E">
        <w:rPr>
          <w:rFonts w:ascii="Times New Roman" w:hAnsi="Times New Roman"/>
        </w:rPr>
        <w:t xml:space="preserve"> </w:t>
      </w:r>
      <w:r w:rsidRPr="002B26A1">
        <w:rPr>
          <w:rFonts w:ascii="Times New Roman" w:hAnsi="Times New Roman"/>
        </w:rPr>
        <w:t xml:space="preserve"> euro en nam </w:t>
      </w:r>
      <w:r w:rsidR="00643DBA" w:rsidRPr="002B26A1">
        <w:rPr>
          <w:rFonts w:ascii="Times New Roman" w:hAnsi="Times New Roman"/>
        </w:rPr>
        <w:t>in 20</w:t>
      </w:r>
      <w:r w:rsidR="004B044E">
        <w:rPr>
          <w:rFonts w:ascii="Times New Roman" w:hAnsi="Times New Roman"/>
        </w:rPr>
        <w:t>2</w:t>
      </w:r>
      <w:r w:rsidR="000713DF">
        <w:rPr>
          <w:rFonts w:ascii="Times New Roman" w:hAnsi="Times New Roman"/>
        </w:rPr>
        <w:t xml:space="preserve">1 </w:t>
      </w:r>
      <w:r w:rsidR="00B631EA">
        <w:rPr>
          <w:rFonts w:ascii="Times New Roman" w:hAnsi="Times New Roman"/>
        </w:rPr>
        <w:t>af met 119,34 euro.</w:t>
      </w:r>
      <w:r w:rsidRPr="002B26A1">
        <w:rPr>
          <w:rFonts w:ascii="Times New Roman" w:hAnsi="Times New Roman"/>
        </w:rPr>
        <w:t xml:space="preserve"> Alle gemaakte kosten over 20</w:t>
      </w:r>
      <w:r w:rsidR="00DD55FC">
        <w:rPr>
          <w:rFonts w:ascii="Times New Roman" w:hAnsi="Times New Roman"/>
        </w:rPr>
        <w:t>20</w:t>
      </w:r>
      <w:r w:rsidRPr="002B26A1">
        <w:rPr>
          <w:rFonts w:ascii="Times New Roman" w:hAnsi="Times New Roman"/>
        </w:rPr>
        <w:t xml:space="preserve"> zijn ook in 20</w:t>
      </w:r>
      <w:r w:rsidR="00DD55FC">
        <w:rPr>
          <w:rFonts w:ascii="Times New Roman" w:hAnsi="Times New Roman"/>
        </w:rPr>
        <w:t>20</w:t>
      </w:r>
      <w:r w:rsidRPr="002B26A1">
        <w:rPr>
          <w:rFonts w:ascii="Times New Roman" w:hAnsi="Times New Roman"/>
        </w:rPr>
        <w:t xml:space="preserve"> verrekend.</w:t>
      </w:r>
      <w:r w:rsidR="00154DF0" w:rsidRPr="002B26A1">
        <w:rPr>
          <w:rFonts w:ascii="Times New Roman" w:hAnsi="Times New Roman"/>
        </w:rPr>
        <w:t xml:space="preserve"> De Stichting heeft geen schulden. </w:t>
      </w:r>
      <w:r w:rsidR="00A864B7">
        <w:rPr>
          <w:rFonts w:ascii="Times New Roman" w:hAnsi="Times New Roman"/>
        </w:rPr>
        <w:t xml:space="preserve">De Stichting heeft naast de beide bankrekeningen geen liquide middelen of andere activa.  </w:t>
      </w:r>
    </w:p>
    <w:p w14:paraId="409732A7" w14:textId="2AEE7422" w:rsidR="00BC1FE8" w:rsidRPr="000048F4" w:rsidRDefault="00BC1FE8" w:rsidP="00797859">
      <w:pPr>
        <w:spacing w:after="0" w:line="240" w:lineRule="auto"/>
        <w:rPr>
          <w:rFonts w:ascii="Times New Roman" w:hAnsi="Times New Roman"/>
          <w:b/>
          <w:sz w:val="28"/>
          <w:szCs w:val="28"/>
        </w:rPr>
      </w:pPr>
      <w:r w:rsidRPr="002B26A1">
        <w:rPr>
          <w:rFonts w:ascii="Times New Roman" w:hAnsi="Times New Roman"/>
          <w:b/>
        </w:rPr>
        <w:br/>
      </w:r>
      <w:r w:rsidR="00643DBA" w:rsidRPr="000048F4">
        <w:rPr>
          <w:rFonts w:ascii="Times New Roman" w:hAnsi="Times New Roman"/>
          <w:b/>
          <w:sz w:val="28"/>
          <w:szCs w:val="28"/>
        </w:rPr>
        <w:t>Schenkingen 20</w:t>
      </w:r>
      <w:r w:rsidR="00DD55FC">
        <w:rPr>
          <w:rFonts w:ascii="Times New Roman" w:hAnsi="Times New Roman"/>
          <w:b/>
          <w:sz w:val="28"/>
          <w:szCs w:val="28"/>
        </w:rPr>
        <w:t>2</w:t>
      </w:r>
      <w:r w:rsidR="000713DF">
        <w:rPr>
          <w:rFonts w:ascii="Times New Roman" w:hAnsi="Times New Roman"/>
          <w:b/>
          <w:sz w:val="28"/>
          <w:szCs w:val="28"/>
        </w:rPr>
        <w:t>1</w:t>
      </w:r>
      <w:r w:rsidRPr="000048F4">
        <w:rPr>
          <w:rFonts w:ascii="Times New Roman" w:hAnsi="Times New Roman"/>
          <w:b/>
          <w:sz w:val="28"/>
          <w:szCs w:val="28"/>
        </w:rPr>
        <w:t xml:space="preserve"> </w:t>
      </w:r>
    </w:p>
    <w:p w14:paraId="037F1527" w14:textId="77777777" w:rsidR="00A83AB4" w:rsidRPr="002B26A1" w:rsidRDefault="00A83AB4" w:rsidP="00797859">
      <w:pPr>
        <w:spacing w:after="0" w:line="240" w:lineRule="auto"/>
        <w:rPr>
          <w:rFonts w:ascii="Times New Roman" w:hAnsi="Times New Roman"/>
          <w:b/>
        </w:rPr>
      </w:pPr>
    </w:p>
    <w:p w14:paraId="3D5B1C89" w14:textId="66459446" w:rsidR="00A83AB4" w:rsidRPr="00CA79A3" w:rsidRDefault="00A83AB4" w:rsidP="00A83AB4">
      <w:pPr>
        <w:jc w:val="both"/>
        <w:rPr>
          <w:rFonts w:ascii="Times New Roman" w:hAnsi="Times New Roman"/>
        </w:rPr>
      </w:pPr>
      <w:r w:rsidRPr="00CA79A3">
        <w:rPr>
          <w:rFonts w:ascii="Times New Roman" w:hAnsi="Times New Roman"/>
        </w:rPr>
        <w:t>De volgende projecten ontvingen in 20</w:t>
      </w:r>
      <w:r w:rsidR="00DD55FC" w:rsidRPr="00CA79A3">
        <w:rPr>
          <w:rFonts w:ascii="Times New Roman" w:hAnsi="Times New Roman"/>
        </w:rPr>
        <w:t>2</w:t>
      </w:r>
      <w:r w:rsidR="000713DF">
        <w:rPr>
          <w:rFonts w:ascii="Times New Roman" w:hAnsi="Times New Roman"/>
        </w:rPr>
        <w:t>1</w:t>
      </w:r>
      <w:r w:rsidRPr="00CA79A3">
        <w:rPr>
          <w:rFonts w:ascii="Times New Roman" w:hAnsi="Times New Roman"/>
        </w:rPr>
        <w:t xml:space="preserve"> een schenking:</w:t>
      </w:r>
    </w:p>
    <w:p w14:paraId="3D587CEF" w14:textId="03F5EE7D" w:rsidR="00317CD4" w:rsidRPr="00CA79A3" w:rsidRDefault="00317CD4" w:rsidP="00317CD4">
      <w:pPr>
        <w:shd w:val="clear" w:color="auto" w:fill="FFFFFF"/>
        <w:spacing w:before="150" w:after="150" w:line="300" w:lineRule="atLeast"/>
        <w:jc w:val="center"/>
        <w:outlineLvl w:val="3"/>
        <w:rPr>
          <w:rFonts w:ascii="Times New Roman" w:eastAsia="Times New Roman" w:hAnsi="Times New Roman"/>
          <w:b/>
          <w:bCs/>
          <w:color w:val="555555"/>
          <w:lang w:eastAsia="nl-NL"/>
        </w:rPr>
      </w:pPr>
      <w:r w:rsidRPr="00CA79A3">
        <w:rPr>
          <w:rFonts w:ascii="Times New Roman" w:eastAsia="Times New Roman" w:hAnsi="Times New Roman"/>
          <w:b/>
          <w:bCs/>
          <w:color w:val="555555"/>
          <w:lang w:eastAsia="nl-NL"/>
        </w:rPr>
        <w:t>Eerste beoordelingsronde 20</w:t>
      </w:r>
      <w:r w:rsidR="00DD55FC" w:rsidRPr="00CA79A3">
        <w:rPr>
          <w:rFonts w:ascii="Times New Roman" w:eastAsia="Times New Roman" w:hAnsi="Times New Roman"/>
          <w:b/>
          <w:bCs/>
          <w:color w:val="555555"/>
          <w:lang w:eastAsia="nl-NL"/>
        </w:rPr>
        <w:t>2</w:t>
      </w:r>
      <w:r w:rsidR="000713DF">
        <w:rPr>
          <w:rFonts w:ascii="Times New Roman" w:eastAsia="Times New Roman" w:hAnsi="Times New Roman"/>
          <w:b/>
          <w:bCs/>
          <w:color w:val="555555"/>
          <w:lang w:eastAsia="nl-NL"/>
        </w:rPr>
        <w:t>1</w:t>
      </w:r>
    </w:p>
    <w:p w14:paraId="79732F88" w14:textId="77777777" w:rsidR="000713DF" w:rsidRDefault="000713DF" w:rsidP="000713DF">
      <w:pPr>
        <w:rPr>
          <w:rFonts w:cstheme="minorHAnsi"/>
          <w:bCs/>
          <w:noProof/>
          <w:lang w:eastAsia="nl-NL"/>
        </w:rPr>
      </w:pPr>
      <w:r>
        <w:rPr>
          <w:rFonts w:cstheme="minorHAnsi"/>
          <w:noProof/>
          <w:lang w:eastAsia="nl-NL"/>
        </w:rPr>
        <w:t xml:space="preserve">De Stichting Egoli ontvangt een schenking van 1000 euro </w:t>
      </w:r>
      <w:r w:rsidRPr="00D06F8B">
        <w:rPr>
          <w:rFonts w:cstheme="minorHAnsi"/>
          <w:bCs/>
          <w:noProof/>
          <w:lang w:eastAsia="nl-NL"/>
        </w:rPr>
        <w:t>voor</w:t>
      </w:r>
      <w:r>
        <w:rPr>
          <w:rFonts w:cstheme="minorHAnsi"/>
          <w:bCs/>
          <w:noProof/>
          <w:lang w:eastAsia="nl-NL"/>
        </w:rPr>
        <w:t xml:space="preserve"> aankoop van gereedschappen en machines voor houtbewerking in een timmerwerkplaats in Kisozi in het Oosten van Oeganda.</w:t>
      </w:r>
    </w:p>
    <w:p w14:paraId="52F37C53" w14:textId="77777777" w:rsidR="000713DF" w:rsidRPr="00BE422D" w:rsidRDefault="000713DF" w:rsidP="000713DF">
      <w:pPr>
        <w:rPr>
          <w:rFonts w:ascii="Times New Roman" w:hAnsi="Times New Roman"/>
          <w:sz w:val="24"/>
          <w:szCs w:val="24"/>
        </w:rPr>
      </w:pPr>
      <w:r>
        <w:rPr>
          <w:rFonts w:cstheme="minorHAnsi"/>
          <w:bCs/>
          <w:noProof/>
          <w:lang w:eastAsia="nl-NL"/>
        </w:rPr>
        <w:t xml:space="preserve">De organisatie Tribal Wisdom ontvangt 1000 euro voor het KOPA-project </w:t>
      </w:r>
      <w:r>
        <w:rPr>
          <w:rFonts w:ascii="Segoe UI" w:hAnsi="Segoe UI" w:cs="Segoe UI"/>
          <w:sz w:val="20"/>
          <w:szCs w:val="20"/>
        </w:rPr>
        <w:t xml:space="preserve">in de staat </w:t>
      </w:r>
      <w:proofErr w:type="spellStart"/>
      <w:r>
        <w:rPr>
          <w:rFonts w:ascii="Segoe UI" w:hAnsi="Segoe UI" w:cs="Segoe UI"/>
          <w:sz w:val="20"/>
          <w:szCs w:val="20"/>
        </w:rPr>
        <w:t>Chhattishgarh</w:t>
      </w:r>
      <w:proofErr w:type="spellEnd"/>
      <w:r>
        <w:rPr>
          <w:rFonts w:ascii="Segoe UI" w:hAnsi="Segoe UI" w:cs="Segoe UI"/>
          <w:sz w:val="20"/>
          <w:szCs w:val="20"/>
        </w:rPr>
        <w:t xml:space="preserve">, India </w:t>
      </w:r>
      <w:r>
        <w:rPr>
          <w:rFonts w:cstheme="minorHAnsi"/>
          <w:bCs/>
          <w:noProof/>
          <w:lang w:eastAsia="nl-NL"/>
        </w:rPr>
        <w:t>ten behoeve van het opzetten van een cooperatie van inheemse boeren voor de verwerking van mais en rijst, gericht op zelfvoorziening.</w:t>
      </w:r>
    </w:p>
    <w:p w14:paraId="066D6C78" w14:textId="44DD7B50" w:rsidR="00DD55FC" w:rsidRPr="00CA79A3" w:rsidRDefault="000713DF" w:rsidP="000713DF">
      <w:pPr>
        <w:rPr>
          <w:rFonts w:ascii="Times New Roman" w:hAnsi="Times New Roman"/>
        </w:rPr>
      </w:pPr>
      <w:r>
        <w:rPr>
          <w:rFonts w:cstheme="minorHAnsi"/>
          <w:bCs/>
          <w:noProof/>
          <w:lang w:eastAsia="nl-NL"/>
        </w:rPr>
        <w:t xml:space="preserve">Aan de organisatie Eva Nova in Venray wordt een schenking gedaan van 1000 euro voor het opstarten en het opzetten van een cooperatie van vrouwen gericht op het verwerken en verkopen van vis in Thoothoor in het Zuiden van India. </w:t>
      </w:r>
    </w:p>
    <w:p w14:paraId="7259C663" w14:textId="5BE0CC5C" w:rsidR="00337446" w:rsidRPr="00CA79A3" w:rsidRDefault="000713DF" w:rsidP="000713DF">
      <w:pPr>
        <w:spacing w:after="0" w:line="240" w:lineRule="auto"/>
        <w:jc w:val="center"/>
        <w:rPr>
          <w:rFonts w:ascii="Times New Roman" w:hAnsi="Times New Roman"/>
          <w:b/>
        </w:rPr>
      </w:pPr>
      <w:r>
        <w:rPr>
          <w:rFonts w:ascii="Times New Roman" w:hAnsi="Times New Roman"/>
          <w:b/>
        </w:rPr>
        <w:t>Tweede beoordelingsronde 2021</w:t>
      </w:r>
    </w:p>
    <w:p w14:paraId="18129787" w14:textId="77777777" w:rsidR="000713DF" w:rsidRDefault="0037085C" w:rsidP="000713DF">
      <w:pPr>
        <w:rPr>
          <w:bCs/>
          <w:noProof/>
          <w:lang w:eastAsia="nl-NL"/>
        </w:rPr>
      </w:pPr>
      <w:r w:rsidRPr="00CA79A3">
        <w:rPr>
          <w:rFonts w:ascii="Times New Roman" w:hAnsi="Times New Roman"/>
          <w:u w:val="single"/>
        </w:rPr>
        <w:br/>
      </w:r>
      <w:r w:rsidR="000713DF">
        <w:rPr>
          <w:rFonts w:cstheme="minorHAnsi"/>
        </w:rPr>
        <w:t xml:space="preserve">Aan de Stichting </w:t>
      </w:r>
      <w:proofErr w:type="spellStart"/>
      <w:r w:rsidR="000713DF">
        <w:rPr>
          <w:rFonts w:cstheme="minorHAnsi"/>
        </w:rPr>
        <w:t>Quashi</w:t>
      </w:r>
      <w:proofErr w:type="spellEnd"/>
      <w:r w:rsidR="000713DF">
        <w:rPr>
          <w:rFonts w:cstheme="minorHAnsi"/>
        </w:rPr>
        <w:t xml:space="preserve"> School Project wordt </w:t>
      </w:r>
      <w:r w:rsidR="000713DF">
        <w:rPr>
          <w:bCs/>
          <w:noProof/>
          <w:lang w:eastAsia="nl-NL"/>
        </w:rPr>
        <w:t xml:space="preserve">750 </w:t>
      </w:r>
      <w:r w:rsidR="000713DF" w:rsidRPr="002B1B3A">
        <w:rPr>
          <w:bCs/>
          <w:noProof/>
          <w:lang w:eastAsia="nl-NL"/>
        </w:rPr>
        <w:t>euro</w:t>
      </w:r>
      <w:r w:rsidR="000713DF">
        <w:rPr>
          <w:bCs/>
          <w:noProof/>
          <w:lang w:eastAsia="nl-NL"/>
        </w:rPr>
        <w:t xml:space="preserve"> geschonken</w:t>
      </w:r>
      <w:r w:rsidR="000713DF" w:rsidRPr="002B1B3A">
        <w:rPr>
          <w:bCs/>
          <w:noProof/>
          <w:lang w:eastAsia="nl-NL"/>
        </w:rPr>
        <w:t>. De gift is bedoeld voor</w:t>
      </w:r>
      <w:r w:rsidR="000713DF">
        <w:rPr>
          <w:bCs/>
          <w:noProof/>
          <w:lang w:eastAsia="nl-NL"/>
        </w:rPr>
        <w:t xml:space="preserve"> ondersteuning van de doorstroming van leerlingen van de Junior High School naar de Senior High  School in Ghana.</w:t>
      </w:r>
    </w:p>
    <w:p w14:paraId="1C4BCFD1" w14:textId="77777777" w:rsidR="000713DF" w:rsidRDefault="000713DF" w:rsidP="000713DF">
      <w:pPr>
        <w:rPr>
          <w:rFonts w:cstheme="minorHAnsi"/>
        </w:rPr>
      </w:pPr>
      <w:r w:rsidRPr="00F60F77">
        <w:rPr>
          <w:rFonts w:cstheme="minorHAnsi"/>
        </w:rPr>
        <w:t xml:space="preserve">Een gift van 500 euro wordt geschonken voor een schoonwatervoorziening op een basisschool in </w:t>
      </w:r>
      <w:proofErr w:type="spellStart"/>
      <w:r w:rsidRPr="00F60F77">
        <w:rPr>
          <w:rFonts w:cstheme="minorHAnsi"/>
        </w:rPr>
        <w:t>Karusandara</w:t>
      </w:r>
      <w:proofErr w:type="spellEnd"/>
      <w:r w:rsidRPr="00F60F77">
        <w:rPr>
          <w:rFonts w:cstheme="minorHAnsi"/>
        </w:rPr>
        <w:t>, Oeganda.</w:t>
      </w:r>
    </w:p>
    <w:p w14:paraId="23703A20" w14:textId="77777777" w:rsidR="000713DF" w:rsidRDefault="000713DF" w:rsidP="000713DF">
      <w:bookmarkStart w:id="0" w:name="_Hlk68198738"/>
      <w:r w:rsidRPr="00250E9A">
        <w:rPr>
          <w:rFonts w:cstheme="minorHAnsi"/>
        </w:rPr>
        <w:t xml:space="preserve">De Stichting </w:t>
      </w:r>
      <w:proofErr w:type="spellStart"/>
      <w:r w:rsidRPr="00250E9A">
        <w:rPr>
          <w:rFonts w:cstheme="minorHAnsi"/>
        </w:rPr>
        <w:t>Meraih</w:t>
      </w:r>
      <w:proofErr w:type="spellEnd"/>
      <w:r w:rsidRPr="00250E9A">
        <w:rPr>
          <w:rFonts w:cstheme="minorHAnsi"/>
        </w:rPr>
        <w:t xml:space="preserve"> </w:t>
      </w:r>
      <w:proofErr w:type="spellStart"/>
      <w:r w:rsidRPr="00250E9A">
        <w:rPr>
          <w:rFonts w:cstheme="minorHAnsi"/>
        </w:rPr>
        <w:t>Bintang</w:t>
      </w:r>
      <w:proofErr w:type="spellEnd"/>
      <w:r>
        <w:rPr>
          <w:rFonts w:cstheme="minorHAnsi"/>
        </w:rPr>
        <w:t xml:space="preserve"> ontvangt 750 euro voor de a</w:t>
      </w:r>
      <w:r w:rsidRPr="00250E9A">
        <w:rPr>
          <w:rFonts w:cstheme="minorHAnsi"/>
        </w:rPr>
        <w:t>anschaf</w:t>
      </w:r>
      <w:r>
        <w:rPr>
          <w:rFonts w:cstheme="minorHAnsi"/>
        </w:rPr>
        <w:t xml:space="preserve"> van</w:t>
      </w:r>
      <w:r w:rsidRPr="00250E9A">
        <w:rPr>
          <w:rFonts w:cstheme="minorHAnsi"/>
        </w:rPr>
        <w:t xml:space="preserve"> schoolbenodigdheden voor kansarme kinderen in </w:t>
      </w:r>
      <w:proofErr w:type="spellStart"/>
      <w:r w:rsidRPr="00250E9A">
        <w:rPr>
          <w:rFonts w:cstheme="minorHAnsi"/>
        </w:rPr>
        <w:t>Pangandaran</w:t>
      </w:r>
      <w:proofErr w:type="spellEnd"/>
      <w:r w:rsidRPr="00250E9A">
        <w:rPr>
          <w:rFonts w:cstheme="minorHAnsi"/>
        </w:rPr>
        <w:t>, West-Java</w:t>
      </w:r>
      <w:r>
        <w:t>, Indonesië.</w:t>
      </w:r>
      <w:bookmarkStart w:id="1" w:name="_Hlk68194721"/>
    </w:p>
    <w:bookmarkEnd w:id="0"/>
    <w:p w14:paraId="2372B61E" w14:textId="77777777" w:rsidR="000713DF" w:rsidRDefault="000713DF" w:rsidP="000713DF">
      <w:pPr>
        <w:rPr>
          <w:bCs/>
          <w:noProof/>
          <w:lang w:eastAsia="nl-NL"/>
        </w:rPr>
      </w:pPr>
      <w:r>
        <w:rPr>
          <w:bCs/>
          <w:noProof/>
          <w:lang w:eastAsia="nl-NL"/>
        </w:rPr>
        <w:t xml:space="preserve">De Stichting Melania ontvangt 750 </w:t>
      </w:r>
      <w:r w:rsidRPr="002B1B3A">
        <w:rPr>
          <w:bCs/>
          <w:noProof/>
          <w:lang w:eastAsia="nl-NL"/>
        </w:rPr>
        <w:t>euro. De gift is exclusief bedoeld voor</w:t>
      </w:r>
      <w:r>
        <w:rPr>
          <w:bCs/>
          <w:noProof/>
          <w:lang w:eastAsia="nl-NL"/>
        </w:rPr>
        <w:t xml:space="preserve"> materialen en hulpmiddelen voor het </w:t>
      </w:r>
      <w:r>
        <w:t xml:space="preserve">zeepproject in </w:t>
      </w:r>
      <w:proofErr w:type="spellStart"/>
      <w:r>
        <w:t>Kasese</w:t>
      </w:r>
      <w:proofErr w:type="spellEnd"/>
      <w:r>
        <w:t xml:space="preserve">, Oeganda. Via </w:t>
      </w:r>
      <w:r>
        <w:rPr>
          <w:bCs/>
          <w:noProof/>
          <w:lang w:eastAsia="nl-NL"/>
        </w:rPr>
        <w:t>het produceren van zeep op basis van lokaal beschikbare producten wordt getracht de inkomenspositie van vrouwen te versterken</w:t>
      </w:r>
      <w:bookmarkEnd w:id="1"/>
      <w:r>
        <w:rPr>
          <w:bCs/>
          <w:noProof/>
          <w:lang w:eastAsia="nl-NL"/>
        </w:rPr>
        <w:t>.</w:t>
      </w:r>
    </w:p>
    <w:p w14:paraId="02C1643C" w14:textId="77777777" w:rsidR="000713DF" w:rsidRDefault="000713DF" w:rsidP="000713DF">
      <w:pPr>
        <w:rPr>
          <w:bCs/>
          <w:noProof/>
          <w:lang w:eastAsia="nl-NL"/>
        </w:rPr>
      </w:pPr>
      <w:r>
        <w:rPr>
          <w:rFonts w:cstheme="minorHAnsi"/>
        </w:rPr>
        <w:t xml:space="preserve">De Stichting HWMCO ontvangt </w:t>
      </w:r>
      <w:r>
        <w:rPr>
          <w:noProof/>
          <w:lang w:eastAsia="nl-NL"/>
        </w:rPr>
        <w:t xml:space="preserve">een gift </w:t>
      </w:r>
      <w:r>
        <w:rPr>
          <w:bCs/>
          <w:noProof/>
          <w:lang w:eastAsia="nl-NL"/>
        </w:rPr>
        <w:t xml:space="preserve">780 </w:t>
      </w:r>
      <w:r w:rsidRPr="002B1B3A">
        <w:rPr>
          <w:bCs/>
          <w:noProof/>
          <w:lang w:eastAsia="nl-NL"/>
        </w:rPr>
        <w:t>euro</w:t>
      </w:r>
      <w:r>
        <w:rPr>
          <w:bCs/>
          <w:noProof/>
          <w:lang w:eastAsia="nl-NL"/>
        </w:rPr>
        <w:t xml:space="preserve"> </w:t>
      </w:r>
      <w:r w:rsidRPr="002B1B3A">
        <w:rPr>
          <w:bCs/>
          <w:noProof/>
          <w:lang w:eastAsia="nl-NL"/>
        </w:rPr>
        <w:t>voor</w:t>
      </w:r>
      <w:r>
        <w:rPr>
          <w:bCs/>
          <w:noProof/>
          <w:lang w:eastAsia="nl-NL"/>
        </w:rPr>
        <w:t xml:space="preserve"> aankoop van leermiddelen voor drie scholen voor basisonderwijs in de omgeving van Lake Bunyonyi, Oeganda. </w:t>
      </w:r>
    </w:p>
    <w:p w14:paraId="502F0246" w14:textId="77777777" w:rsidR="000713DF" w:rsidRDefault="000713DF" w:rsidP="000713DF">
      <w:pPr>
        <w:rPr>
          <w:rFonts w:cstheme="minorHAnsi"/>
        </w:rPr>
      </w:pPr>
      <w:r>
        <w:rPr>
          <w:rFonts w:cstheme="minorHAnsi"/>
        </w:rPr>
        <w:t xml:space="preserve">De Stichting RCHF ontvangt een schenking van 700 euro voor het drukken van nieuwe leesboeken voor scholen in Oost-Roemenië.  </w:t>
      </w:r>
    </w:p>
    <w:p w14:paraId="36772547" w14:textId="77777777" w:rsidR="000713DF" w:rsidRDefault="000713DF" w:rsidP="000713DF">
      <w:pPr>
        <w:rPr>
          <w:bCs/>
          <w:noProof/>
          <w:lang w:eastAsia="nl-NL"/>
        </w:rPr>
      </w:pPr>
      <w:r>
        <w:rPr>
          <w:bCs/>
          <w:noProof/>
          <w:lang w:eastAsia="nl-NL"/>
        </w:rPr>
        <w:t xml:space="preserve">De Stichting Tools to Work ontvangt 1000 </w:t>
      </w:r>
      <w:r w:rsidRPr="002B1B3A">
        <w:rPr>
          <w:bCs/>
          <w:noProof/>
          <w:lang w:eastAsia="nl-NL"/>
        </w:rPr>
        <w:t>euro. De gift is bedoeld voor</w:t>
      </w:r>
      <w:r>
        <w:rPr>
          <w:bCs/>
          <w:noProof/>
          <w:lang w:eastAsia="nl-NL"/>
        </w:rPr>
        <w:t xml:space="preserve"> de aankoop van naaimachines ten behoeve van de opleiding tot kledingmaakster van meisjes in de sloppenwijken van Kampala, Oeganda.</w:t>
      </w:r>
    </w:p>
    <w:p w14:paraId="13DDEA37" w14:textId="77777777" w:rsidR="000713DF" w:rsidRDefault="000713DF" w:rsidP="000713DF">
      <w:pPr>
        <w:rPr>
          <w:bCs/>
          <w:noProof/>
          <w:lang w:eastAsia="nl-NL"/>
        </w:rPr>
      </w:pPr>
      <w:r>
        <w:rPr>
          <w:bCs/>
          <w:noProof/>
          <w:lang w:eastAsia="nl-NL"/>
        </w:rPr>
        <w:lastRenderedPageBreak/>
        <w:t xml:space="preserve">Het Leger des Heils in NoordOost Nederland ontvangt een schenking van 450 euro voor hulp in een individueel gezin. </w:t>
      </w:r>
    </w:p>
    <w:p w14:paraId="436EF627" w14:textId="77777777" w:rsidR="000713DF" w:rsidRDefault="000713DF" w:rsidP="000713DF">
      <w:pPr>
        <w:spacing w:line="360" w:lineRule="auto"/>
        <w:rPr>
          <w:rFonts w:ascii="Tahoma" w:hAnsi="Tahoma" w:cs="Tahoma"/>
          <w:sz w:val="20"/>
          <w:szCs w:val="20"/>
        </w:rPr>
      </w:pPr>
      <w:r>
        <w:rPr>
          <w:bCs/>
          <w:noProof/>
          <w:lang w:eastAsia="nl-NL"/>
        </w:rPr>
        <w:t xml:space="preserve">De Stichting Diya Dhara ontvangt een schenking van 750 </w:t>
      </w:r>
      <w:r w:rsidRPr="002B1B3A">
        <w:rPr>
          <w:bCs/>
          <w:noProof/>
          <w:lang w:eastAsia="nl-NL"/>
        </w:rPr>
        <w:t>euro. De gift is bedoeld voor</w:t>
      </w:r>
      <w:r>
        <w:rPr>
          <w:bCs/>
          <w:noProof/>
          <w:lang w:eastAsia="nl-NL"/>
        </w:rPr>
        <w:t xml:space="preserve"> onderwijsactiviteiten op een plantage in </w:t>
      </w:r>
      <w:proofErr w:type="spellStart"/>
      <w:r w:rsidRPr="00D91509">
        <w:rPr>
          <w:rFonts w:ascii="Tahoma" w:hAnsi="Tahoma" w:cs="Tahoma"/>
          <w:sz w:val="20"/>
          <w:szCs w:val="20"/>
        </w:rPr>
        <w:t>Nanuoya</w:t>
      </w:r>
      <w:proofErr w:type="spellEnd"/>
      <w:r>
        <w:rPr>
          <w:rFonts w:ascii="Tahoma" w:hAnsi="Tahoma" w:cs="Tahoma"/>
          <w:sz w:val="20"/>
          <w:szCs w:val="20"/>
        </w:rPr>
        <w:t xml:space="preserve"> op Sri Lanka.</w:t>
      </w:r>
    </w:p>
    <w:p w14:paraId="12E61C86" w14:textId="77777777" w:rsidR="000713DF" w:rsidRDefault="000713DF" w:rsidP="000713DF">
      <w:pPr>
        <w:spacing w:line="360" w:lineRule="auto"/>
      </w:pPr>
      <w:r>
        <w:rPr>
          <w:bCs/>
          <w:noProof/>
          <w:lang w:eastAsia="nl-NL"/>
        </w:rPr>
        <w:t xml:space="preserve">De Stichting Rhiza ontvangt 1.125 </w:t>
      </w:r>
      <w:r w:rsidRPr="002B1B3A">
        <w:rPr>
          <w:bCs/>
          <w:noProof/>
          <w:lang w:eastAsia="nl-NL"/>
        </w:rPr>
        <w:t>euro. De gift is bedoeld voor</w:t>
      </w:r>
      <w:r>
        <w:rPr>
          <w:bCs/>
          <w:noProof/>
          <w:lang w:eastAsia="nl-NL"/>
        </w:rPr>
        <w:t xml:space="preserve"> de aankoop van medicijnen voor een kliniek in </w:t>
      </w:r>
      <w:proofErr w:type="spellStart"/>
      <w:r>
        <w:t>Mfuleni</w:t>
      </w:r>
      <w:proofErr w:type="spellEnd"/>
      <w:r>
        <w:t>, een sloppenwijk in Kaapstad, Zuid Afrika.</w:t>
      </w:r>
    </w:p>
    <w:p w14:paraId="20E0F8CE" w14:textId="77777777" w:rsidR="000713DF" w:rsidRPr="007D7E11" w:rsidRDefault="000713DF" w:rsidP="000713DF">
      <w:pPr>
        <w:spacing w:line="360" w:lineRule="auto"/>
        <w:rPr>
          <w:rFonts w:cstheme="minorHAnsi"/>
        </w:rPr>
      </w:pPr>
      <w:r>
        <w:rPr>
          <w:bCs/>
          <w:noProof/>
          <w:lang w:eastAsia="nl-NL"/>
        </w:rPr>
        <w:t xml:space="preserve">De Stichting ASAP ontvangt 750  </w:t>
      </w:r>
      <w:r w:rsidRPr="002B1B3A">
        <w:rPr>
          <w:bCs/>
          <w:noProof/>
          <w:lang w:eastAsia="nl-NL"/>
        </w:rPr>
        <w:t>euro</w:t>
      </w:r>
      <w:r>
        <w:rPr>
          <w:bCs/>
          <w:noProof/>
          <w:lang w:eastAsia="nl-NL"/>
        </w:rPr>
        <w:t xml:space="preserve"> </w:t>
      </w:r>
      <w:r w:rsidRPr="002B1B3A">
        <w:rPr>
          <w:bCs/>
          <w:noProof/>
          <w:lang w:eastAsia="nl-NL"/>
        </w:rPr>
        <w:t>voor</w:t>
      </w:r>
      <w:r>
        <w:rPr>
          <w:bCs/>
          <w:noProof/>
          <w:lang w:eastAsia="nl-NL"/>
        </w:rPr>
        <w:t xml:space="preserve"> schoolboeken voor scholen in de </w:t>
      </w:r>
      <w:r w:rsidRPr="009021F4">
        <w:t xml:space="preserve">regio </w:t>
      </w:r>
      <w:proofErr w:type="spellStart"/>
      <w:r w:rsidRPr="009021F4">
        <w:t>Hauts</w:t>
      </w:r>
      <w:proofErr w:type="spellEnd"/>
      <w:r w:rsidRPr="009021F4">
        <w:t xml:space="preserve"> Bassins</w:t>
      </w:r>
      <w:r>
        <w:rPr>
          <w:bCs/>
          <w:noProof/>
          <w:lang w:eastAsia="nl-NL"/>
        </w:rPr>
        <w:t xml:space="preserve"> in Burkina Basso.</w:t>
      </w:r>
    </w:p>
    <w:p w14:paraId="380388A4" w14:textId="71B5AC2F" w:rsidR="000713DF" w:rsidRPr="000713DF" w:rsidRDefault="000713DF" w:rsidP="00897019">
      <w:pPr>
        <w:jc w:val="both"/>
        <w:rPr>
          <w:rFonts w:ascii="Times New Roman" w:hAnsi="Times New Roman"/>
          <w:bCs/>
        </w:rPr>
      </w:pPr>
    </w:p>
    <w:p w14:paraId="5DD28C0F" w14:textId="5A0CCC39" w:rsidR="00FB023B" w:rsidRPr="00CA79A3" w:rsidRDefault="00177F56" w:rsidP="00897019">
      <w:pPr>
        <w:jc w:val="both"/>
        <w:rPr>
          <w:rFonts w:ascii="Times New Roman" w:hAnsi="Times New Roman"/>
          <w:b/>
        </w:rPr>
      </w:pPr>
      <w:r w:rsidRPr="00CA79A3">
        <w:rPr>
          <w:rFonts w:ascii="Times New Roman" w:hAnsi="Times New Roman"/>
          <w:b/>
        </w:rPr>
        <w:t>Afgeronde projecten</w:t>
      </w:r>
    </w:p>
    <w:p w14:paraId="71540313" w14:textId="43BB2DAB" w:rsidR="00BC1C50" w:rsidRPr="00CA79A3" w:rsidRDefault="00CC23A6" w:rsidP="00BC1C50">
      <w:pPr>
        <w:jc w:val="both"/>
        <w:rPr>
          <w:rFonts w:ascii="Times New Roman" w:hAnsi="Times New Roman"/>
        </w:rPr>
      </w:pPr>
      <w:r w:rsidRPr="00CA79A3">
        <w:rPr>
          <w:rFonts w:ascii="Times New Roman" w:hAnsi="Times New Roman"/>
        </w:rPr>
        <w:t>De schenkin</w:t>
      </w:r>
      <w:r w:rsidR="00643DBA" w:rsidRPr="00CA79A3">
        <w:rPr>
          <w:rFonts w:ascii="Times New Roman" w:hAnsi="Times New Roman"/>
        </w:rPr>
        <w:t>gen die uit het budget voor 20</w:t>
      </w:r>
      <w:r w:rsidR="00907889" w:rsidRPr="00CA79A3">
        <w:rPr>
          <w:rFonts w:ascii="Times New Roman" w:hAnsi="Times New Roman"/>
        </w:rPr>
        <w:t>2</w:t>
      </w:r>
      <w:r w:rsidR="000713DF">
        <w:rPr>
          <w:rFonts w:ascii="Times New Roman" w:hAnsi="Times New Roman"/>
        </w:rPr>
        <w:t>1</w:t>
      </w:r>
      <w:r w:rsidRPr="00CA79A3">
        <w:rPr>
          <w:rFonts w:ascii="Times New Roman" w:hAnsi="Times New Roman"/>
        </w:rPr>
        <w:t xml:space="preserve"> zijn gedaan zijn vrijwel geheel formeel afgerond doordat de verstrekte informatie omtrent de besteding werd </w:t>
      </w:r>
      <w:r w:rsidR="00B631EA">
        <w:rPr>
          <w:rFonts w:ascii="Times New Roman" w:hAnsi="Times New Roman"/>
        </w:rPr>
        <w:t xml:space="preserve">ontvangen en </w:t>
      </w:r>
      <w:r w:rsidRPr="00CA79A3">
        <w:rPr>
          <w:rFonts w:ascii="Times New Roman" w:hAnsi="Times New Roman"/>
        </w:rPr>
        <w:t>goedgekeurd.</w:t>
      </w:r>
      <w:r w:rsidR="00B631EA">
        <w:rPr>
          <w:rFonts w:ascii="Times New Roman" w:hAnsi="Times New Roman"/>
        </w:rPr>
        <w:t xml:space="preserve"> In verband met beperkingen als gevolg van corona zijn enkele schenkingen nog niet geheel besteed en moet de volledige  verantwoording nog plaatsvinden.   </w:t>
      </w:r>
      <w:r w:rsidRPr="00CA79A3">
        <w:rPr>
          <w:rFonts w:ascii="Times New Roman" w:hAnsi="Times New Roman"/>
        </w:rPr>
        <w:t xml:space="preserve"> </w:t>
      </w:r>
    </w:p>
    <w:p w14:paraId="3F06D1C2" w14:textId="77777777" w:rsidR="00177F56" w:rsidRPr="00CA79A3" w:rsidRDefault="00177F56" w:rsidP="00B02C74">
      <w:pPr>
        <w:pStyle w:val="Lijstalinea"/>
        <w:spacing w:after="0" w:line="240" w:lineRule="auto"/>
        <w:jc w:val="both"/>
        <w:rPr>
          <w:rFonts w:ascii="Times New Roman" w:hAnsi="Times New Roman" w:cs="Times New Roman"/>
        </w:rPr>
      </w:pPr>
    </w:p>
    <w:p w14:paraId="03A9E203" w14:textId="057F0BBC" w:rsidR="00177F56" w:rsidRPr="00CA79A3" w:rsidRDefault="00177F56" w:rsidP="00897019">
      <w:pPr>
        <w:jc w:val="both"/>
        <w:rPr>
          <w:rFonts w:ascii="Times New Roman" w:hAnsi="Times New Roman"/>
          <w:b/>
        </w:rPr>
      </w:pPr>
      <w:r w:rsidRPr="00CA79A3">
        <w:rPr>
          <w:rFonts w:ascii="Times New Roman" w:hAnsi="Times New Roman"/>
          <w:b/>
        </w:rPr>
        <w:t>Informatie en contact</w:t>
      </w:r>
      <w:r w:rsidR="007B1F97" w:rsidRPr="00CA79A3">
        <w:rPr>
          <w:rFonts w:ascii="Times New Roman" w:hAnsi="Times New Roman"/>
          <w:b/>
        </w:rPr>
        <w:t xml:space="preserve"> </w:t>
      </w:r>
    </w:p>
    <w:p w14:paraId="27503B19" w14:textId="26CD4C9D" w:rsidR="00177F56" w:rsidRPr="00CA79A3" w:rsidRDefault="00177F56" w:rsidP="00897019">
      <w:pPr>
        <w:jc w:val="both"/>
        <w:rPr>
          <w:rStyle w:val="Hyperlink"/>
          <w:rFonts w:ascii="Times New Roman" w:hAnsi="Times New Roman"/>
        </w:rPr>
      </w:pPr>
      <w:r w:rsidRPr="00CA79A3">
        <w:rPr>
          <w:rFonts w:ascii="Times New Roman" w:hAnsi="Times New Roman"/>
        </w:rPr>
        <w:t xml:space="preserve">Voor verdere informatie verwijzen we u graag naar de site van de Stichting Paulien: </w:t>
      </w:r>
      <w:hyperlink r:id="rId6" w:history="1">
        <w:r w:rsidRPr="00CA79A3">
          <w:rPr>
            <w:rStyle w:val="Hyperlink"/>
            <w:rFonts w:ascii="Times New Roman" w:hAnsi="Times New Roman"/>
          </w:rPr>
          <w:t>www.stichtingpaulien.nl</w:t>
        </w:r>
      </w:hyperlink>
      <w:r w:rsidRPr="00CA79A3">
        <w:rPr>
          <w:rFonts w:ascii="Times New Roman" w:hAnsi="Times New Roman"/>
        </w:rPr>
        <w:t xml:space="preserve"> U kunt contact opnemen met de Stichting via </w:t>
      </w:r>
      <w:hyperlink r:id="rId7" w:history="1">
        <w:r w:rsidRPr="00CA79A3">
          <w:rPr>
            <w:rStyle w:val="Hyperlink"/>
            <w:rFonts w:ascii="Times New Roman" w:hAnsi="Times New Roman"/>
          </w:rPr>
          <w:t>stichtingpaulien@gmail.com</w:t>
        </w:r>
      </w:hyperlink>
      <w:r w:rsidRPr="00CA79A3">
        <w:rPr>
          <w:rStyle w:val="Hyperlink"/>
          <w:rFonts w:ascii="Times New Roman" w:hAnsi="Times New Roman"/>
        </w:rPr>
        <w:t xml:space="preserve">. </w:t>
      </w:r>
    </w:p>
    <w:p w14:paraId="4BF7F5CA" w14:textId="77777777" w:rsidR="00177F56" w:rsidRPr="00CA79A3" w:rsidRDefault="00177F56" w:rsidP="007A7E63">
      <w:pPr>
        <w:spacing w:after="0" w:line="240" w:lineRule="auto"/>
        <w:rPr>
          <w:rFonts w:ascii="Times New Roman" w:hAnsi="Times New Roman"/>
          <w:color w:val="0000FF"/>
          <w:u w:val="single"/>
        </w:rPr>
      </w:pPr>
      <w:r w:rsidRPr="00CA79A3">
        <w:rPr>
          <w:rFonts w:ascii="Times New Roman" w:hAnsi="Times New Roman"/>
        </w:rPr>
        <w:t xml:space="preserve">Het adres van de Stichting Paulien is: </w:t>
      </w:r>
      <w:proofErr w:type="spellStart"/>
      <w:r w:rsidRPr="00CA79A3">
        <w:rPr>
          <w:rFonts w:ascii="Times New Roman" w:hAnsi="Times New Roman"/>
        </w:rPr>
        <w:t>Belenbroeklaan</w:t>
      </w:r>
      <w:proofErr w:type="spellEnd"/>
      <w:r w:rsidRPr="00CA79A3">
        <w:rPr>
          <w:rFonts w:ascii="Times New Roman" w:hAnsi="Times New Roman"/>
        </w:rPr>
        <w:t xml:space="preserve"> 22, 6</w:t>
      </w:r>
      <w:r w:rsidR="00BC1FE8" w:rsidRPr="00CA79A3">
        <w:rPr>
          <w:rFonts w:ascii="Times New Roman" w:hAnsi="Times New Roman"/>
        </w:rPr>
        <w:t>0</w:t>
      </w:r>
      <w:r w:rsidRPr="00CA79A3">
        <w:rPr>
          <w:rFonts w:ascii="Times New Roman" w:hAnsi="Times New Roman"/>
        </w:rPr>
        <w:t>93</w:t>
      </w:r>
      <w:r w:rsidR="00BC1FE8" w:rsidRPr="00CA79A3">
        <w:rPr>
          <w:rFonts w:ascii="Times New Roman" w:hAnsi="Times New Roman"/>
        </w:rPr>
        <w:t xml:space="preserve"> </w:t>
      </w:r>
      <w:r w:rsidRPr="00CA79A3">
        <w:rPr>
          <w:rFonts w:ascii="Times New Roman" w:hAnsi="Times New Roman"/>
        </w:rPr>
        <w:t>BT Heythuysen</w:t>
      </w:r>
    </w:p>
    <w:p w14:paraId="029D19B5" w14:textId="77777777" w:rsidR="00177F56" w:rsidRPr="00CA79A3" w:rsidRDefault="00177F56" w:rsidP="00897019">
      <w:pPr>
        <w:jc w:val="both"/>
        <w:rPr>
          <w:rFonts w:ascii="Times New Roman" w:hAnsi="Times New Roman"/>
        </w:rPr>
      </w:pPr>
    </w:p>
    <w:p w14:paraId="5FEFE7A1" w14:textId="77777777" w:rsidR="00177F56" w:rsidRPr="00CA79A3" w:rsidRDefault="00BC1C50" w:rsidP="00897019">
      <w:pPr>
        <w:jc w:val="both"/>
        <w:rPr>
          <w:rFonts w:ascii="Times New Roman" w:hAnsi="Times New Roman"/>
          <w:lang w:val="en-US"/>
        </w:rPr>
      </w:pPr>
      <w:r w:rsidRPr="00CA79A3">
        <w:rPr>
          <w:rFonts w:ascii="Times New Roman" w:hAnsi="Times New Roman"/>
          <w:lang w:val="en-US"/>
        </w:rPr>
        <w:t>Thieu Wagemans,</w:t>
      </w:r>
      <w:r w:rsidR="00177F56" w:rsidRPr="00CA79A3">
        <w:rPr>
          <w:rFonts w:ascii="Times New Roman" w:hAnsi="Times New Roman"/>
          <w:lang w:val="en-US"/>
        </w:rPr>
        <w:t xml:space="preserve"> </w:t>
      </w:r>
      <w:proofErr w:type="spellStart"/>
      <w:r w:rsidR="00177F56" w:rsidRPr="00CA79A3">
        <w:rPr>
          <w:rFonts w:ascii="Times New Roman" w:hAnsi="Times New Roman"/>
          <w:lang w:val="en-US"/>
        </w:rPr>
        <w:t>Secretaris</w:t>
      </w:r>
      <w:proofErr w:type="spellEnd"/>
    </w:p>
    <w:p w14:paraId="1195F225" w14:textId="6483D305" w:rsidR="009826FD" w:rsidRPr="00CA79A3" w:rsidRDefault="007C6D0B" w:rsidP="00897019">
      <w:pPr>
        <w:jc w:val="both"/>
        <w:rPr>
          <w:rFonts w:ascii="Times New Roman" w:hAnsi="Times New Roman"/>
          <w:lang w:val="en-US"/>
        </w:rPr>
      </w:pPr>
      <w:r>
        <w:rPr>
          <w:rFonts w:ascii="Times New Roman" w:hAnsi="Times New Roman"/>
          <w:lang w:val="en-US"/>
        </w:rPr>
        <w:t>A</w:t>
      </w:r>
      <w:r w:rsidR="00B631EA">
        <w:rPr>
          <w:rFonts w:ascii="Times New Roman" w:hAnsi="Times New Roman"/>
          <w:lang w:val="en-US"/>
        </w:rPr>
        <w:t xml:space="preserve">pril </w:t>
      </w:r>
      <w:r w:rsidR="00643DBA" w:rsidRPr="00CA79A3">
        <w:rPr>
          <w:rFonts w:ascii="Times New Roman" w:hAnsi="Times New Roman"/>
          <w:lang w:val="en-US"/>
        </w:rPr>
        <w:t>20</w:t>
      </w:r>
      <w:r w:rsidR="004F1F2A" w:rsidRPr="00CA79A3">
        <w:rPr>
          <w:rFonts w:ascii="Times New Roman" w:hAnsi="Times New Roman"/>
          <w:lang w:val="en-US"/>
        </w:rPr>
        <w:t>2</w:t>
      </w:r>
      <w:r w:rsidR="000713DF">
        <w:rPr>
          <w:rFonts w:ascii="Times New Roman" w:hAnsi="Times New Roman"/>
          <w:lang w:val="en-US"/>
        </w:rPr>
        <w:t>2</w:t>
      </w:r>
    </w:p>
    <w:sectPr w:rsidR="009826FD" w:rsidRPr="00CA79A3" w:rsidSect="00945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fa Rotis Sans Serif">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4BF6"/>
    <w:multiLevelType w:val="hybridMultilevel"/>
    <w:tmpl w:val="5B94A36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11965AE0"/>
    <w:multiLevelType w:val="hybridMultilevel"/>
    <w:tmpl w:val="DAE62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C02E19"/>
    <w:multiLevelType w:val="hybridMultilevel"/>
    <w:tmpl w:val="818446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7A20F4"/>
    <w:multiLevelType w:val="hybridMultilevel"/>
    <w:tmpl w:val="22580FF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16A150D7"/>
    <w:multiLevelType w:val="hybridMultilevel"/>
    <w:tmpl w:val="34F2A84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180E78F7"/>
    <w:multiLevelType w:val="hybridMultilevel"/>
    <w:tmpl w:val="AEE2B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787A89"/>
    <w:multiLevelType w:val="hybridMultilevel"/>
    <w:tmpl w:val="9BC416D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1DE81232"/>
    <w:multiLevelType w:val="hybridMultilevel"/>
    <w:tmpl w:val="29AAC6E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35500233"/>
    <w:multiLevelType w:val="hybridMultilevel"/>
    <w:tmpl w:val="D8EC5A6A"/>
    <w:lvl w:ilvl="0" w:tplc="04130001">
      <w:start w:val="1"/>
      <w:numFmt w:val="bullet"/>
      <w:lvlText w:val=""/>
      <w:lvlJc w:val="left"/>
      <w:pPr>
        <w:ind w:left="2629" w:hanging="360"/>
      </w:pPr>
      <w:rPr>
        <w:rFonts w:ascii="Symbol" w:hAnsi="Symbol" w:hint="default"/>
      </w:rPr>
    </w:lvl>
    <w:lvl w:ilvl="1" w:tplc="04130003" w:tentative="1">
      <w:start w:val="1"/>
      <w:numFmt w:val="bullet"/>
      <w:lvlText w:val="o"/>
      <w:lvlJc w:val="left"/>
      <w:pPr>
        <w:ind w:left="3349" w:hanging="360"/>
      </w:pPr>
      <w:rPr>
        <w:rFonts w:ascii="Courier New" w:hAnsi="Courier New" w:cs="Courier New" w:hint="default"/>
      </w:rPr>
    </w:lvl>
    <w:lvl w:ilvl="2" w:tplc="04130005" w:tentative="1">
      <w:start w:val="1"/>
      <w:numFmt w:val="bullet"/>
      <w:lvlText w:val=""/>
      <w:lvlJc w:val="left"/>
      <w:pPr>
        <w:ind w:left="4069" w:hanging="360"/>
      </w:pPr>
      <w:rPr>
        <w:rFonts w:ascii="Wingdings" w:hAnsi="Wingdings" w:hint="default"/>
      </w:rPr>
    </w:lvl>
    <w:lvl w:ilvl="3" w:tplc="04130001" w:tentative="1">
      <w:start w:val="1"/>
      <w:numFmt w:val="bullet"/>
      <w:lvlText w:val=""/>
      <w:lvlJc w:val="left"/>
      <w:pPr>
        <w:ind w:left="4789" w:hanging="360"/>
      </w:pPr>
      <w:rPr>
        <w:rFonts w:ascii="Symbol" w:hAnsi="Symbol" w:hint="default"/>
      </w:rPr>
    </w:lvl>
    <w:lvl w:ilvl="4" w:tplc="04130003" w:tentative="1">
      <w:start w:val="1"/>
      <w:numFmt w:val="bullet"/>
      <w:lvlText w:val="o"/>
      <w:lvlJc w:val="left"/>
      <w:pPr>
        <w:ind w:left="5509" w:hanging="360"/>
      </w:pPr>
      <w:rPr>
        <w:rFonts w:ascii="Courier New" w:hAnsi="Courier New" w:cs="Courier New" w:hint="default"/>
      </w:rPr>
    </w:lvl>
    <w:lvl w:ilvl="5" w:tplc="04130005" w:tentative="1">
      <w:start w:val="1"/>
      <w:numFmt w:val="bullet"/>
      <w:lvlText w:val=""/>
      <w:lvlJc w:val="left"/>
      <w:pPr>
        <w:ind w:left="6229" w:hanging="360"/>
      </w:pPr>
      <w:rPr>
        <w:rFonts w:ascii="Wingdings" w:hAnsi="Wingdings" w:hint="default"/>
      </w:rPr>
    </w:lvl>
    <w:lvl w:ilvl="6" w:tplc="04130001" w:tentative="1">
      <w:start w:val="1"/>
      <w:numFmt w:val="bullet"/>
      <w:lvlText w:val=""/>
      <w:lvlJc w:val="left"/>
      <w:pPr>
        <w:ind w:left="6949" w:hanging="360"/>
      </w:pPr>
      <w:rPr>
        <w:rFonts w:ascii="Symbol" w:hAnsi="Symbol" w:hint="default"/>
      </w:rPr>
    </w:lvl>
    <w:lvl w:ilvl="7" w:tplc="04130003" w:tentative="1">
      <w:start w:val="1"/>
      <w:numFmt w:val="bullet"/>
      <w:lvlText w:val="o"/>
      <w:lvlJc w:val="left"/>
      <w:pPr>
        <w:ind w:left="7669" w:hanging="360"/>
      </w:pPr>
      <w:rPr>
        <w:rFonts w:ascii="Courier New" w:hAnsi="Courier New" w:cs="Courier New" w:hint="default"/>
      </w:rPr>
    </w:lvl>
    <w:lvl w:ilvl="8" w:tplc="04130005" w:tentative="1">
      <w:start w:val="1"/>
      <w:numFmt w:val="bullet"/>
      <w:lvlText w:val=""/>
      <w:lvlJc w:val="left"/>
      <w:pPr>
        <w:ind w:left="8389" w:hanging="360"/>
      </w:pPr>
      <w:rPr>
        <w:rFonts w:ascii="Wingdings" w:hAnsi="Wingdings" w:hint="default"/>
      </w:rPr>
    </w:lvl>
  </w:abstractNum>
  <w:abstractNum w:abstractNumId="9" w15:restartNumberingAfterBreak="0">
    <w:nsid w:val="359C6AC7"/>
    <w:multiLevelType w:val="hybridMultilevel"/>
    <w:tmpl w:val="5B94A36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3A627566"/>
    <w:multiLevelType w:val="hybridMultilevel"/>
    <w:tmpl w:val="FF18D1A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48B46010"/>
    <w:multiLevelType w:val="hybridMultilevel"/>
    <w:tmpl w:val="59E6668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5C044B4B"/>
    <w:multiLevelType w:val="hybridMultilevel"/>
    <w:tmpl w:val="6344C1A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6F916BC7"/>
    <w:multiLevelType w:val="hybridMultilevel"/>
    <w:tmpl w:val="21F40BE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4" w15:restartNumberingAfterBreak="0">
    <w:nsid w:val="796D1E80"/>
    <w:multiLevelType w:val="hybridMultilevel"/>
    <w:tmpl w:val="949CCFA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16cid:durableId="698506849">
    <w:abstractNumId w:val="13"/>
  </w:num>
  <w:num w:numId="2" w16cid:durableId="1083337944">
    <w:abstractNumId w:val="14"/>
  </w:num>
  <w:num w:numId="3" w16cid:durableId="1193569090">
    <w:abstractNumId w:val="5"/>
  </w:num>
  <w:num w:numId="4" w16cid:durableId="453182283">
    <w:abstractNumId w:val="2"/>
  </w:num>
  <w:num w:numId="5" w16cid:durableId="807745958">
    <w:abstractNumId w:val="6"/>
  </w:num>
  <w:num w:numId="6" w16cid:durableId="459887045">
    <w:abstractNumId w:val="9"/>
  </w:num>
  <w:num w:numId="7" w16cid:durableId="1405109911">
    <w:abstractNumId w:val="0"/>
  </w:num>
  <w:num w:numId="8" w16cid:durableId="1446079343">
    <w:abstractNumId w:val="7"/>
  </w:num>
  <w:num w:numId="9" w16cid:durableId="565456419">
    <w:abstractNumId w:val="3"/>
  </w:num>
  <w:num w:numId="10" w16cid:durableId="281886165">
    <w:abstractNumId w:val="12"/>
  </w:num>
  <w:num w:numId="11" w16cid:durableId="845902907">
    <w:abstractNumId w:val="4"/>
  </w:num>
  <w:num w:numId="12" w16cid:durableId="1047753315">
    <w:abstractNumId w:val="11"/>
  </w:num>
  <w:num w:numId="13" w16cid:durableId="1247496185">
    <w:abstractNumId w:val="10"/>
  </w:num>
  <w:num w:numId="14" w16cid:durableId="1264802126">
    <w:abstractNumId w:val="1"/>
  </w:num>
  <w:num w:numId="15" w16cid:durableId="1109083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EC"/>
    <w:rsid w:val="000048F4"/>
    <w:rsid w:val="00004917"/>
    <w:rsid w:val="000465B0"/>
    <w:rsid w:val="000474CE"/>
    <w:rsid w:val="00052EEE"/>
    <w:rsid w:val="000549CE"/>
    <w:rsid w:val="0005502C"/>
    <w:rsid w:val="000713DF"/>
    <w:rsid w:val="00086B87"/>
    <w:rsid w:val="000E215C"/>
    <w:rsid w:val="000F1A26"/>
    <w:rsid w:val="00112E00"/>
    <w:rsid w:val="001279AA"/>
    <w:rsid w:val="001308C7"/>
    <w:rsid w:val="00135805"/>
    <w:rsid w:val="0013717D"/>
    <w:rsid w:val="001371D6"/>
    <w:rsid w:val="00154DF0"/>
    <w:rsid w:val="0016393F"/>
    <w:rsid w:val="00177F56"/>
    <w:rsid w:val="00190E08"/>
    <w:rsid w:val="00193E13"/>
    <w:rsid w:val="00196887"/>
    <w:rsid w:val="001B0B95"/>
    <w:rsid w:val="001C6AE7"/>
    <w:rsid w:val="001F4F38"/>
    <w:rsid w:val="0020607A"/>
    <w:rsid w:val="00220E54"/>
    <w:rsid w:val="00247BBF"/>
    <w:rsid w:val="002578FE"/>
    <w:rsid w:val="00290963"/>
    <w:rsid w:val="002A1A3B"/>
    <w:rsid w:val="002B26A1"/>
    <w:rsid w:val="002B4952"/>
    <w:rsid w:val="002B62E9"/>
    <w:rsid w:val="002C23A4"/>
    <w:rsid w:val="00317CD4"/>
    <w:rsid w:val="00337446"/>
    <w:rsid w:val="003470ED"/>
    <w:rsid w:val="00351542"/>
    <w:rsid w:val="0035417C"/>
    <w:rsid w:val="00357300"/>
    <w:rsid w:val="003617CA"/>
    <w:rsid w:val="0037085C"/>
    <w:rsid w:val="00395CAB"/>
    <w:rsid w:val="003A2A7B"/>
    <w:rsid w:val="003D3F60"/>
    <w:rsid w:val="003F34F5"/>
    <w:rsid w:val="003F5244"/>
    <w:rsid w:val="00420D23"/>
    <w:rsid w:val="00427692"/>
    <w:rsid w:val="00435440"/>
    <w:rsid w:val="0044617C"/>
    <w:rsid w:val="00490CD2"/>
    <w:rsid w:val="004B044E"/>
    <w:rsid w:val="004C6928"/>
    <w:rsid w:val="004C7F6B"/>
    <w:rsid w:val="004F1F2A"/>
    <w:rsid w:val="0051096E"/>
    <w:rsid w:val="0051322E"/>
    <w:rsid w:val="0051556C"/>
    <w:rsid w:val="00520C0A"/>
    <w:rsid w:val="00573E08"/>
    <w:rsid w:val="005B23C3"/>
    <w:rsid w:val="005C0373"/>
    <w:rsid w:val="005C58AA"/>
    <w:rsid w:val="005D0E57"/>
    <w:rsid w:val="006056FB"/>
    <w:rsid w:val="006079C7"/>
    <w:rsid w:val="0062223B"/>
    <w:rsid w:val="0063453D"/>
    <w:rsid w:val="00643D45"/>
    <w:rsid w:val="00643DBA"/>
    <w:rsid w:val="00655909"/>
    <w:rsid w:val="00665CF6"/>
    <w:rsid w:val="006663D8"/>
    <w:rsid w:val="006775D0"/>
    <w:rsid w:val="006A5999"/>
    <w:rsid w:val="006A5D4D"/>
    <w:rsid w:val="006D409C"/>
    <w:rsid w:val="006F3BA2"/>
    <w:rsid w:val="00710A88"/>
    <w:rsid w:val="00711602"/>
    <w:rsid w:val="0073775F"/>
    <w:rsid w:val="00737834"/>
    <w:rsid w:val="00741666"/>
    <w:rsid w:val="00743A23"/>
    <w:rsid w:val="00756C5E"/>
    <w:rsid w:val="00757F8F"/>
    <w:rsid w:val="00762436"/>
    <w:rsid w:val="0076590D"/>
    <w:rsid w:val="00772042"/>
    <w:rsid w:val="00775603"/>
    <w:rsid w:val="007836A9"/>
    <w:rsid w:val="00790DD5"/>
    <w:rsid w:val="00797859"/>
    <w:rsid w:val="007A7368"/>
    <w:rsid w:val="007A7E63"/>
    <w:rsid w:val="007B1396"/>
    <w:rsid w:val="007B1F97"/>
    <w:rsid w:val="007C34E3"/>
    <w:rsid w:val="007C6D0B"/>
    <w:rsid w:val="007D0424"/>
    <w:rsid w:val="007D66A1"/>
    <w:rsid w:val="007E1402"/>
    <w:rsid w:val="00853A62"/>
    <w:rsid w:val="0086448D"/>
    <w:rsid w:val="00897019"/>
    <w:rsid w:val="008A50B6"/>
    <w:rsid w:val="008B1470"/>
    <w:rsid w:val="008C2076"/>
    <w:rsid w:val="008E456F"/>
    <w:rsid w:val="00907889"/>
    <w:rsid w:val="009145D2"/>
    <w:rsid w:val="0094243D"/>
    <w:rsid w:val="009454A6"/>
    <w:rsid w:val="009549EB"/>
    <w:rsid w:val="009826FD"/>
    <w:rsid w:val="009A315A"/>
    <w:rsid w:val="009B3EC2"/>
    <w:rsid w:val="00A04E6E"/>
    <w:rsid w:val="00A222B6"/>
    <w:rsid w:val="00A22402"/>
    <w:rsid w:val="00A30443"/>
    <w:rsid w:val="00A32E0E"/>
    <w:rsid w:val="00A5351F"/>
    <w:rsid w:val="00A63364"/>
    <w:rsid w:val="00A83AB4"/>
    <w:rsid w:val="00A864B7"/>
    <w:rsid w:val="00A94EB5"/>
    <w:rsid w:val="00AA4B14"/>
    <w:rsid w:val="00AA6D02"/>
    <w:rsid w:val="00AB55D8"/>
    <w:rsid w:val="00AD09D8"/>
    <w:rsid w:val="00AD3AA7"/>
    <w:rsid w:val="00B02C74"/>
    <w:rsid w:val="00B45195"/>
    <w:rsid w:val="00B55E84"/>
    <w:rsid w:val="00B63090"/>
    <w:rsid w:val="00B631EA"/>
    <w:rsid w:val="00B75A44"/>
    <w:rsid w:val="00B96B76"/>
    <w:rsid w:val="00BA68DF"/>
    <w:rsid w:val="00BB3676"/>
    <w:rsid w:val="00BB5DF1"/>
    <w:rsid w:val="00BC1C50"/>
    <w:rsid w:val="00BC1FE8"/>
    <w:rsid w:val="00BF39EE"/>
    <w:rsid w:val="00BF4AE6"/>
    <w:rsid w:val="00BF50E4"/>
    <w:rsid w:val="00C03635"/>
    <w:rsid w:val="00C06126"/>
    <w:rsid w:val="00C17C07"/>
    <w:rsid w:val="00C20306"/>
    <w:rsid w:val="00C305CF"/>
    <w:rsid w:val="00C367D0"/>
    <w:rsid w:val="00C43AF1"/>
    <w:rsid w:val="00C72A23"/>
    <w:rsid w:val="00CA107F"/>
    <w:rsid w:val="00CA79A3"/>
    <w:rsid w:val="00CC23A6"/>
    <w:rsid w:val="00CC6B52"/>
    <w:rsid w:val="00D20C59"/>
    <w:rsid w:val="00D2201C"/>
    <w:rsid w:val="00D45D70"/>
    <w:rsid w:val="00D655C5"/>
    <w:rsid w:val="00D67CC4"/>
    <w:rsid w:val="00D73456"/>
    <w:rsid w:val="00DA1439"/>
    <w:rsid w:val="00DC2ED8"/>
    <w:rsid w:val="00DC6D64"/>
    <w:rsid w:val="00DD0B89"/>
    <w:rsid w:val="00DD55FC"/>
    <w:rsid w:val="00E05632"/>
    <w:rsid w:val="00E06CE6"/>
    <w:rsid w:val="00E14B55"/>
    <w:rsid w:val="00E2325F"/>
    <w:rsid w:val="00E26F52"/>
    <w:rsid w:val="00E74A31"/>
    <w:rsid w:val="00E762D4"/>
    <w:rsid w:val="00E85DF5"/>
    <w:rsid w:val="00E87111"/>
    <w:rsid w:val="00E930DD"/>
    <w:rsid w:val="00EB177A"/>
    <w:rsid w:val="00ED3351"/>
    <w:rsid w:val="00ED36EC"/>
    <w:rsid w:val="00EE5E19"/>
    <w:rsid w:val="00EF2849"/>
    <w:rsid w:val="00EF6B47"/>
    <w:rsid w:val="00F2089C"/>
    <w:rsid w:val="00F3000C"/>
    <w:rsid w:val="00F3615A"/>
    <w:rsid w:val="00F8503D"/>
    <w:rsid w:val="00F9517E"/>
    <w:rsid w:val="00F97F65"/>
    <w:rsid w:val="00FA3371"/>
    <w:rsid w:val="00FB023B"/>
    <w:rsid w:val="00FC30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D5E9F"/>
  <w15:docId w15:val="{B9FCF4B8-4512-41C2-BD07-F3DDDB35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54A6"/>
    <w:pPr>
      <w:spacing w:after="200" w:line="276" w:lineRule="auto"/>
    </w:pPr>
    <w:rPr>
      <w:lang w:eastAsia="en-US"/>
    </w:rPr>
  </w:style>
  <w:style w:type="paragraph" w:styleId="Kop1">
    <w:name w:val="heading 1"/>
    <w:basedOn w:val="Standaard"/>
    <w:next w:val="Standaard"/>
    <w:link w:val="Kop1Char"/>
    <w:uiPriority w:val="99"/>
    <w:qFormat/>
    <w:locked/>
    <w:rsid w:val="00775603"/>
    <w:pPr>
      <w:keepNext/>
      <w:outlineLvl w:val="0"/>
    </w:pPr>
    <w:rPr>
      <w:rFonts w:ascii="Times New Roman" w:eastAsia="Times New Roman" w:hAnsi="Times New Roman"/>
      <w:b/>
      <w:bCs/>
      <w:sz w:val="32"/>
      <w:szCs w:val="32"/>
    </w:rPr>
  </w:style>
  <w:style w:type="paragraph" w:styleId="Kop2">
    <w:name w:val="heading 2"/>
    <w:basedOn w:val="Standaard"/>
    <w:next w:val="Standaard"/>
    <w:link w:val="Kop2Char"/>
    <w:unhideWhenUsed/>
    <w:qFormat/>
    <w:locked/>
    <w:rsid w:val="000E21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75603"/>
    <w:rPr>
      <w:rFonts w:ascii="Times New Roman" w:hAnsi="Times New Roman" w:cs="Times New Roman"/>
      <w:b/>
      <w:bCs/>
      <w:sz w:val="32"/>
      <w:szCs w:val="32"/>
      <w:lang w:eastAsia="en-US"/>
    </w:rPr>
  </w:style>
  <w:style w:type="paragraph" w:styleId="Ballontekst">
    <w:name w:val="Balloon Text"/>
    <w:basedOn w:val="Standaard"/>
    <w:link w:val="BallontekstChar"/>
    <w:uiPriority w:val="99"/>
    <w:semiHidden/>
    <w:rsid w:val="00220E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20E54"/>
    <w:rPr>
      <w:rFonts w:ascii="Tahoma" w:hAnsi="Tahoma" w:cs="Tahoma"/>
      <w:sz w:val="16"/>
      <w:szCs w:val="16"/>
    </w:rPr>
  </w:style>
  <w:style w:type="paragraph" w:styleId="Normaalweb">
    <w:name w:val="Normal (Web)"/>
    <w:basedOn w:val="Standaard"/>
    <w:uiPriority w:val="99"/>
    <w:semiHidden/>
    <w:rsid w:val="00220E54"/>
    <w:pPr>
      <w:spacing w:after="420" w:line="420" w:lineRule="atLeast"/>
      <w:jc w:val="both"/>
    </w:pPr>
    <w:rPr>
      <w:rFonts w:ascii="Times New Roman" w:eastAsia="Times New Roman" w:hAnsi="Times New Roman"/>
      <w:sz w:val="33"/>
      <w:szCs w:val="33"/>
      <w:lang w:eastAsia="nl-NL"/>
    </w:rPr>
  </w:style>
  <w:style w:type="table" w:styleId="Tabelraster">
    <w:name w:val="Table Grid"/>
    <w:basedOn w:val="Standaardtabel"/>
    <w:uiPriority w:val="99"/>
    <w:locked/>
    <w:rsid w:val="00EE5E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775603"/>
    <w:pPr>
      <w:ind w:left="720"/>
    </w:pPr>
    <w:rPr>
      <w:rFonts w:eastAsia="Times New Roman" w:cs="Calibri"/>
    </w:rPr>
  </w:style>
  <w:style w:type="paragraph" w:customStyle="1" w:styleId="AInspring1">
    <w:name w:val="AInspring1"/>
    <w:basedOn w:val="Standaard"/>
    <w:next w:val="Standaard"/>
    <w:link w:val="AInspring1Char"/>
    <w:uiPriority w:val="99"/>
    <w:rsid w:val="006A5D4D"/>
    <w:pPr>
      <w:widowControl w:val="0"/>
      <w:tabs>
        <w:tab w:val="left" w:pos="425"/>
      </w:tabs>
      <w:suppressAutoHyphens/>
      <w:spacing w:after="0" w:line="240" w:lineRule="auto"/>
      <w:ind w:left="425" w:hanging="425"/>
    </w:pPr>
    <w:rPr>
      <w:rFonts w:ascii="Agfa Rotis Sans Serif" w:hAnsi="Agfa Rotis Sans Serif"/>
      <w:sz w:val="24"/>
      <w:szCs w:val="20"/>
      <w:lang w:eastAsia="nl-NL"/>
    </w:rPr>
  </w:style>
  <w:style w:type="character" w:customStyle="1" w:styleId="AInspring1Char">
    <w:name w:val="AInspring1 Char"/>
    <w:link w:val="AInspring1"/>
    <w:uiPriority w:val="99"/>
    <w:locked/>
    <w:rsid w:val="006A5D4D"/>
    <w:rPr>
      <w:rFonts w:ascii="Agfa Rotis Sans Serif" w:hAnsi="Agfa Rotis Sans Serif"/>
      <w:sz w:val="20"/>
    </w:rPr>
  </w:style>
  <w:style w:type="character" w:styleId="Hyperlink">
    <w:name w:val="Hyperlink"/>
    <w:basedOn w:val="Standaardalinea-lettertype"/>
    <w:uiPriority w:val="99"/>
    <w:rsid w:val="006A5D4D"/>
    <w:rPr>
      <w:rFonts w:cs="Times New Roman"/>
      <w:color w:val="0000FF"/>
      <w:u w:val="single"/>
    </w:rPr>
  </w:style>
  <w:style w:type="character" w:styleId="Verwijzingopmerking">
    <w:name w:val="annotation reference"/>
    <w:basedOn w:val="Standaardalinea-lettertype"/>
    <w:uiPriority w:val="99"/>
    <w:semiHidden/>
    <w:rsid w:val="00DD0B89"/>
    <w:rPr>
      <w:rFonts w:cs="Times New Roman"/>
      <w:sz w:val="16"/>
      <w:szCs w:val="16"/>
    </w:rPr>
  </w:style>
  <w:style w:type="paragraph" w:styleId="Tekstopmerking">
    <w:name w:val="annotation text"/>
    <w:basedOn w:val="Standaard"/>
    <w:link w:val="TekstopmerkingChar"/>
    <w:uiPriority w:val="99"/>
    <w:semiHidden/>
    <w:rsid w:val="00DD0B89"/>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DD0B89"/>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DD0B89"/>
    <w:rPr>
      <w:b/>
      <w:bCs/>
    </w:rPr>
  </w:style>
  <w:style w:type="character" w:customStyle="1" w:styleId="OnderwerpvanopmerkingChar">
    <w:name w:val="Onderwerp van opmerking Char"/>
    <w:basedOn w:val="TekstopmerkingChar"/>
    <w:link w:val="Onderwerpvanopmerking"/>
    <w:uiPriority w:val="99"/>
    <w:semiHidden/>
    <w:locked/>
    <w:rsid w:val="00DD0B89"/>
    <w:rPr>
      <w:rFonts w:cs="Times New Roman"/>
      <w:b/>
      <w:bCs/>
      <w:sz w:val="20"/>
      <w:szCs w:val="20"/>
      <w:lang w:eastAsia="en-US"/>
    </w:rPr>
  </w:style>
  <w:style w:type="character" w:customStyle="1" w:styleId="Kop2Char">
    <w:name w:val="Kop 2 Char"/>
    <w:basedOn w:val="Standaardalinea-lettertype"/>
    <w:link w:val="Kop2"/>
    <w:rsid w:val="000E215C"/>
    <w:rPr>
      <w:rFonts w:asciiTheme="majorHAnsi" w:eastAsiaTheme="majorEastAsia" w:hAnsiTheme="majorHAnsi" w:cstheme="majorBidi"/>
      <w:b/>
      <w:bCs/>
      <w:color w:val="4F81BD" w:themeColor="accent1"/>
      <w:sz w:val="26"/>
      <w:szCs w:val="26"/>
      <w:lang w:eastAsia="en-US"/>
    </w:rPr>
  </w:style>
  <w:style w:type="character" w:styleId="Subtielebenadrukking">
    <w:name w:val="Subtle Emphasis"/>
    <w:basedOn w:val="Standaardalinea-lettertype"/>
    <w:uiPriority w:val="19"/>
    <w:qFormat/>
    <w:rsid w:val="00762436"/>
    <w:rPr>
      <w:i/>
      <w:iCs/>
      <w:color w:val="808080" w:themeColor="text1" w:themeTint="7F"/>
    </w:rPr>
  </w:style>
  <w:style w:type="character" w:customStyle="1" w:styleId="textexposedshow">
    <w:name w:val="text_exposed_show"/>
    <w:basedOn w:val="Standaardalinea-lettertype"/>
    <w:rsid w:val="001C6AE7"/>
  </w:style>
  <w:style w:type="paragraph" w:styleId="Geenafstand">
    <w:name w:val="No Spacing"/>
    <w:uiPriority w:val="1"/>
    <w:qFormat/>
    <w:rsid w:val="0029096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4615">
      <w:bodyDiv w:val="1"/>
      <w:marLeft w:val="0"/>
      <w:marRight w:val="0"/>
      <w:marTop w:val="0"/>
      <w:marBottom w:val="0"/>
      <w:divBdr>
        <w:top w:val="none" w:sz="0" w:space="0" w:color="auto"/>
        <w:left w:val="none" w:sz="0" w:space="0" w:color="auto"/>
        <w:bottom w:val="none" w:sz="0" w:space="0" w:color="auto"/>
        <w:right w:val="none" w:sz="0" w:space="0" w:color="auto"/>
      </w:divBdr>
      <w:divsChild>
        <w:div w:id="1002395642">
          <w:marLeft w:val="0"/>
          <w:marRight w:val="0"/>
          <w:marTop w:val="120"/>
          <w:marBottom w:val="0"/>
          <w:divBdr>
            <w:top w:val="none" w:sz="0" w:space="0" w:color="auto"/>
            <w:left w:val="none" w:sz="0" w:space="0" w:color="auto"/>
            <w:bottom w:val="none" w:sz="0" w:space="0" w:color="auto"/>
            <w:right w:val="none" w:sz="0" w:space="0" w:color="auto"/>
          </w:divBdr>
          <w:divsChild>
            <w:div w:id="509948202">
              <w:marLeft w:val="0"/>
              <w:marRight w:val="0"/>
              <w:marTop w:val="0"/>
              <w:marBottom w:val="0"/>
              <w:divBdr>
                <w:top w:val="none" w:sz="0" w:space="0" w:color="auto"/>
                <w:left w:val="none" w:sz="0" w:space="0" w:color="auto"/>
                <w:bottom w:val="none" w:sz="0" w:space="0" w:color="auto"/>
                <w:right w:val="none" w:sz="0" w:space="0" w:color="auto"/>
              </w:divBdr>
            </w:div>
          </w:divsChild>
        </w:div>
        <w:div w:id="1754812800">
          <w:marLeft w:val="0"/>
          <w:marRight w:val="0"/>
          <w:marTop w:val="120"/>
          <w:marBottom w:val="0"/>
          <w:divBdr>
            <w:top w:val="none" w:sz="0" w:space="0" w:color="auto"/>
            <w:left w:val="none" w:sz="0" w:space="0" w:color="auto"/>
            <w:bottom w:val="none" w:sz="0" w:space="0" w:color="auto"/>
            <w:right w:val="none" w:sz="0" w:space="0" w:color="auto"/>
          </w:divBdr>
          <w:divsChild>
            <w:div w:id="1070804981">
              <w:marLeft w:val="0"/>
              <w:marRight w:val="0"/>
              <w:marTop w:val="0"/>
              <w:marBottom w:val="0"/>
              <w:divBdr>
                <w:top w:val="none" w:sz="0" w:space="0" w:color="auto"/>
                <w:left w:val="none" w:sz="0" w:space="0" w:color="auto"/>
                <w:bottom w:val="none" w:sz="0" w:space="0" w:color="auto"/>
                <w:right w:val="none" w:sz="0" w:space="0" w:color="auto"/>
              </w:divBdr>
            </w:div>
          </w:divsChild>
        </w:div>
        <w:div w:id="2099472606">
          <w:marLeft w:val="0"/>
          <w:marRight w:val="0"/>
          <w:marTop w:val="120"/>
          <w:marBottom w:val="0"/>
          <w:divBdr>
            <w:top w:val="none" w:sz="0" w:space="0" w:color="auto"/>
            <w:left w:val="none" w:sz="0" w:space="0" w:color="auto"/>
            <w:bottom w:val="none" w:sz="0" w:space="0" w:color="auto"/>
            <w:right w:val="none" w:sz="0" w:space="0" w:color="auto"/>
          </w:divBdr>
          <w:divsChild>
            <w:div w:id="7357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5643">
      <w:marLeft w:val="0"/>
      <w:marRight w:val="0"/>
      <w:marTop w:val="0"/>
      <w:marBottom w:val="0"/>
      <w:divBdr>
        <w:top w:val="none" w:sz="0" w:space="0" w:color="auto"/>
        <w:left w:val="none" w:sz="0" w:space="0" w:color="auto"/>
        <w:bottom w:val="none" w:sz="0" w:space="0" w:color="auto"/>
        <w:right w:val="none" w:sz="0" w:space="0" w:color="auto"/>
      </w:divBdr>
      <w:divsChild>
        <w:div w:id="955795642">
          <w:marLeft w:val="0"/>
          <w:marRight w:val="0"/>
          <w:marTop w:val="0"/>
          <w:marBottom w:val="0"/>
          <w:divBdr>
            <w:top w:val="none" w:sz="0" w:space="0" w:color="auto"/>
            <w:left w:val="none" w:sz="0" w:space="0" w:color="auto"/>
            <w:bottom w:val="none" w:sz="0" w:space="0" w:color="auto"/>
            <w:right w:val="none" w:sz="0" w:space="0" w:color="auto"/>
          </w:divBdr>
          <w:divsChild>
            <w:div w:id="955795645">
              <w:marLeft w:val="0"/>
              <w:marRight w:val="0"/>
              <w:marTop w:val="180"/>
              <w:marBottom w:val="0"/>
              <w:divBdr>
                <w:top w:val="single" w:sz="12" w:space="9" w:color="666666"/>
                <w:left w:val="none" w:sz="0" w:space="0" w:color="auto"/>
                <w:bottom w:val="none" w:sz="0" w:space="0" w:color="auto"/>
                <w:right w:val="none" w:sz="0" w:space="0" w:color="auto"/>
              </w:divBdr>
            </w:div>
          </w:divsChild>
        </w:div>
      </w:divsChild>
    </w:div>
    <w:div w:id="955795644">
      <w:marLeft w:val="0"/>
      <w:marRight w:val="0"/>
      <w:marTop w:val="0"/>
      <w:marBottom w:val="0"/>
      <w:divBdr>
        <w:top w:val="none" w:sz="0" w:space="0" w:color="auto"/>
        <w:left w:val="none" w:sz="0" w:space="0" w:color="auto"/>
        <w:bottom w:val="none" w:sz="0" w:space="0" w:color="auto"/>
        <w:right w:val="none" w:sz="0" w:space="0" w:color="auto"/>
      </w:divBdr>
    </w:div>
    <w:div w:id="955795646">
      <w:marLeft w:val="0"/>
      <w:marRight w:val="0"/>
      <w:marTop w:val="0"/>
      <w:marBottom w:val="0"/>
      <w:divBdr>
        <w:top w:val="none" w:sz="0" w:space="0" w:color="auto"/>
        <w:left w:val="none" w:sz="0" w:space="0" w:color="auto"/>
        <w:bottom w:val="none" w:sz="0" w:space="0" w:color="auto"/>
        <w:right w:val="none" w:sz="0" w:space="0" w:color="auto"/>
      </w:divBdr>
    </w:div>
    <w:div w:id="955795647">
      <w:marLeft w:val="0"/>
      <w:marRight w:val="0"/>
      <w:marTop w:val="0"/>
      <w:marBottom w:val="0"/>
      <w:divBdr>
        <w:top w:val="none" w:sz="0" w:space="0" w:color="auto"/>
        <w:left w:val="none" w:sz="0" w:space="0" w:color="auto"/>
        <w:bottom w:val="none" w:sz="0" w:space="0" w:color="auto"/>
        <w:right w:val="none" w:sz="0" w:space="0" w:color="auto"/>
      </w:divBdr>
    </w:div>
    <w:div w:id="1148090877">
      <w:bodyDiv w:val="1"/>
      <w:marLeft w:val="0"/>
      <w:marRight w:val="0"/>
      <w:marTop w:val="0"/>
      <w:marBottom w:val="0"/>
      <w:divBdr>
        <w:top w:val="none" w:sz="0" w:space="0" w:color="auto"/>
        <w:left w:val="none" w:sz="0" w:space="0" w:color="auto"/>
        <w:bottom w:val="none" w:sz="0" w:space="0" w:color="auto"/>
        <w:right w:val="none" w:sz="0" w:space="0" w:color="auto"/>
      </w:divBdr>
      <w:divsChild>
        <w:div w:id="434598385">
          <w:marLeft w:val="0"/>
          <w:marRight w:val="0"/>
          <w:marTop w:val="0"/>
          <w:marBottom w:val="0"/>
          <w:divBdr>
            <w:top w:val="none" w:sz="0" w:space="0" w:color="auto"/>
            <w:left w:val="none" w:sz="0" w:space="0" w:color="auto"/>
            <w:bottom w:val="none" w:sz="0" w:space="0" w:color="auto"/>
            <w:right w:val="none" w:sz="0" w:space="0" w:color="auto"/>
          </w:divBdr>
        </w:div>
      </w:divsChild>
    </w:div>
    <w:div w:id="1152405734">
      <w:bodyDiv w:val="1"/>
      <w:marLeft w:val="0"/>
      <w:marRight w:val="0"/>
      <w:marTop w:val="0"/>
      <w:marBottom w:val="0"/>
      <w:divBdr>
        <w:top w:val="none" w:sz="0" w:space="0" w:color="auto"/>
        <w:left w:val="none" w:sz="0" w:space="0" w:color="auto"/>
        <w:bottom w:val="none" w:sz="0" w:space="0" w:color="auto"/>
        <w:right w:val="none" w:sz="0" w:space="0" w:color="auto"/>
      </w:divBdr>
      <w:divsChild>
        <w:div w:id="1689062716">
          <w:marLeft w:val="0"/>
          <w:marRight w:val="0"/>
          <w:marTop w:val="0"/>
          <w:marBottom w:val="0"/>
          <w:divBdr>
            <w:top w:val="none" w:sz="0" w:space="0" w:color="auto"/>
            <w:left w:val="none" w:sz="0" w:space="0" w:color="auto"/>
            <w:bottom w:val="none" w:sz="0" w:space="0" w:color="auto"/>
            <w:right w:val="none" w:sz="0" w:space="0" w:color="auto"/>
          </w:divBdr>
        </w:div>
      </w:divsChild>
    </w:div>
    <w:div w:id="14902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ichtingpauli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chtingpaulien.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oen%20Wagemans\Documents\Leerjaar4\logo_fonds_paulien\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Briefpapier.dotx</Template>
  <TotalTime>0</TotalTime>
  <Pages>4</Pages>
  <Words>1236</Words>
  <Characters>6800</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Wagemans</dc:creator>
  <cp:keywords/>
  <dc:description/>
  <cp:lastModifiedBy>Mathieu Wagemans</cp:lastModifiedBy>
  <cp:revision>2</cp:revision>
  <cp:lastPrinted>2013-01-23T20:05:00Z</cp:lastPrinted>
  <dcterms:created xsi:type="dcterms:W3CDTF">2022-04-24T08:45:00Z</dcterms:created>
  <dcterms:modified xsi:type="dcterms:W3CDTF">2022-04-24T08:45:00Z</dcterms:modified>
</cp:coreProperties>
</file>